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F4E" w:rsidRDefault="00EC50C0">
      <w:pPr>
        <w:pStyle w:val="aa"/>
        <w:rPr>
          <w:sz w:val="24"/>
        </w:rPr>
      </w:pPr>
      <w:r>
        <w:rPr>
          <w:sz w:val="24"/>
        </w:rPr>
        <w:t>ГОСУДАРСТВЕННОЕ БЮДЖЕТНОЕ ОБРАЗОВАТЕЛЬНОЕ УЧРЕЖДЕНИЕ</w:t>
      </w:r>
    </w:p>
    <w:p w:rsidR="00DF1F4E" w:rsidRDefault="00EC50C0">
      <w:pPr>
        <w:pStyle w:val="aa"/>
        <w:rPr>
          <w:sz w:val="24"/>
        </w:rPr>
      </w:pPr>
      <w:r>
        <w:rPr>
          <w:sz w:val="24"/>
        </w:rPr>
        <w:t>СРЕДНЯЯ ОБЩЕОБРАЗОВАТЕЛЬНАЯ ШКОЛА № 525 С УГЛУБЛЕННЫМ ИЗУЧЕНИЕМ АНГЛИЙСКОГО ЯЗЫКА</w:t>
      </w:r>
    </w:p>
    <w:p w:rsidR="00DF1F4E" w:rsidRDefault="00EC50C0">
      <w:pPr>
        <w:jc w:val="center"/>
      </w:pPr>
      <w:r>
        <w:t>МОСКОВСКОГО РАЙОНА САНКТ-ПЕТЕРБУРГА</w:t>
      </w:r>
    </w:p>
    <w:p w:rsidR="00DF1F4E" w:rsidRDefault="00DF1F4E">
      <w:pPr>
        <w:jc w:val="center"/>
      </w:pPr>
    </w:p>
    <w:p w:rsidR="00DF1F4E" w:rsidRDefault="00DF1F4E">
      <w:pPr>
        <w:pStyle w:val="aa"/>
        <w:rPr>
          <w:b/>
          <w:caps/>
          <w:spacing w:val="20"/>
          <w:sz w:val="34"/>
        </w:rPr>
      </w:pPr>
    </w:p>
    <w:p w:rsidR="00DF1F4E" w:rsidRDefault="00EC50C0">
      <w:pPr>
        <w:ind w:left="-567" w:right="-426" w:hanging="142"/>
      </w:pPr>
      <w:r>
        <w:t>«</w:t>
      </w:r>
      <w:proofErr w:type="gramStart"/>
      <w:r>
        <w:t xml:space="preserve">Рассмотрено»   </w:t>
      </w:r>
      <w:proofErr w:type="gramEnd"/>
      <w:r>
        <w:t xml:space="preserve">                          «Согласовано»                                                               «Утверждаю»</w:t>
      </w:r>
    </w:p>
    <w:p w:rsidR="00DF1F4E" w:rsidRDefault="00EC50C0">
      <w:pPr>
        <w:ind w:left="-567" w:right="-143" w:hanging="142"/>
        <w:jc w:val="center"/>
      </w:pPr>
      <w:r>
        <w:t>на заседании методического      Заместитель директора по УВР             Директор ГБОУ СОШ №525</w:t>
      </w:r>
    </w:p>
    <w:p w:rsidR="00DF1F4E" w:rsidRDefault="00EC50C0">
      <w:pPr>
        <w:tabs>
          <w:tab w:val="left" w:pos="3165"/>
        </w:tabs>
        <w:ind w:left="-567" w:hanging="142"/>
        <w:jc w:val="center"/>
      </w:pPr>
      <w:r>
        <w:t>объединения_____________        ______________ Никонова Е.Г.             __________ Полякова Е.П</w:t>
      </w:r>
    </w:p>
    <w:p w:rsidR="00DF1F4E" w:rsidRDefault="00EC50C0">
      <w:pPr>
        <w:tabs>
          <w:tab w:val="left" w:pos="3165"/>
        </w:tabs>
        <w:spacing w:line="480" w:lineRule="auto"/>
        <w:ind w:left="-567" w:hanging="142"/>
        <w:jc w:val="center"/>
      </w:pPr>
      <w:r>
        <w:t xml:space="preserve">________________________     </w:t>
      </w:r>
      <w:proofErr w:type="gramStart"/>
      <w:r>
        <w:t xml:space="preserve">   «</w:t>
      </w:r>
      <w:proofErr w:type="gramEnd"/>
      <w:r>
        <w:t>___»______________202</w:t>
      </w:r>
      <w:r w:rsidR="004B4F45">
        <w:t>4</w:t>
      </w:r>
      <w:r>
        <w:t xml:space="preserve"> г.               «__</w:t>
      </w:r>
      <w:proofErr w:type="gramStart"/>
      <w:r>
        <w:t>_»_</w:t>
      </w:r>
      <w:proofErr w:type="gramEnd"/>
      <w:r>
        <w:t>____________202</w:t>
      </w:r>
      <w:r w:rsidR="004B4F45">
        <w:t>4</w:t>
      </w:r>
      <w:r>
        <w:t>г.</w:t>
      </w:r>
    </w:p>
    <w:p w:rsidR="00DF1F4E" w:rsidRDefault="00EC50C0">
      <w:pPr>
        <w:ind w:left="-1134"/>
      </w:pPr>
      <w:r>
        <w:t xml:space="preserve">       Председатель МО</w:t>
      </w:r>
    </w:p>
    <w:p w:rsidR="00DF1F4E" w:rsidRDefault="00EC50C0">
      <w:pPr>
        <w:ind w:left="-1134"/>
      </w:pPr>
      <w:r>
        <w:t xml:space="preserve">        ______________</w:t>
      </w:r>
      <w:proofErr w:type="spellStart"/>
      <w:r>
        <w:t>Хорькова</w:t>
      </w:r>
      <w:proofErr w:type="spellEnd"/>
      <w:r>
        <w:t xml:space="preserve"> М.В.</w:t>
      </w:r>
    </w:p>
    <w:p w:rsidR="00DF1F4E" w:rsidRDefault="00DF1F4E">
      <w:pPr>
        <w:ind w:left="-1134"/>
        <w:jc w:val="center"/>
      </w:pPr>
    </w:p>
    <w:p w:rsidR="00DF1F4E" w:rsidRDefault="00EC50C0">
      <w:pPr>
        <w:ind w:left="-1134"/>
      </w:pPr>
      <w:r>
        <w:t xml:space="preserve">        «___»______________»  202</w:t>
      </w:r>
      <w:r w:rsidR="004B4F45">
        <w:t>4</w:t>
      </w:r>
      <w:r>
        <w:t xml:space="preserve"> г.</w:t>
      </w:r>
    </w:p>
    <w:p w:rsidR="00DF1F4E" w:rsidRDefault="00DF1F4E">
      <w:pPr>
        <w:ind w:left="-1134"/>
        <w:jc w:val="center"/>
      </w:pPr>
    </w:p>
    <w:p w:rsidR="00DF1F4E" w:rsidRDefault="00DF1F4E">
      <w:pPr>
        <w:jc w:val="both"/>
      </w:pPr>
    </w:p>
    <w:p w:rsidR="00DF1F4E" w:rsidRDefault="00DF1F4E">
      <w:pPr>
        <w:ind w:left="-1134"/>
        <w:jc w:val="both"/>
      </w:pPr>
    </w:p>
    <w:p w:rsidR="00DF1F4E" w:rsidRDefault="00DF1F4E">
      <w:pPr>
        <w:ind w:left="-1134"/>
        <w:jc w:val="both"/>
      </w:pPr>
    </w:p>
    <w:p w:rsidR="00DF1F4E" w:rsidRDefault="00DF1F4E">
      <w:pPr>
        <w:ind w:left="-1134"/>
        <w:jc w:val="both"/>
      </w:pPr>
    </w:p>
    <w:p w:rsidR="00DF1F4E" w:rsidRDefault="00DF1F4E">
      <w:pPr>
        <w:ind w:left="-1134"/>
        <w:jc w:val="both"/>
      </w:pPr>
    </w:p>
    <w:p w:rsidR="00DF1F4E" w:rsidRDefault="00DF1F4E">
      <w:pPr>
        <w:ind w:left="-1134"/>
        <w:jc w:val="both"/>
      </w:pPr>
    </w:p>
    <w:p w:rsidR="00DF1F4E" w:rsidRDefault="00DF1F4E">
      <w:pPr>
        <w:ind w:left="-1134"/>
        <w:jc w:val="both"/>
      </w:pPr>
    </w:p>
    <w:p w:rsidR="00DF1F4E" w:rsidRDefault="00EC50C0">
      <w:pPr>
        <w:pStyle w:val="Default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ПРОГРАММА</w:t>
      </w:r>
    </w:p>
    <w:p w:rsidR="00DF1F4E" w:rsidRDefault="00DF1F4E">
      <w:pPr>
        <w:pStyle w:val="Default"/>
        <w:jc w:val="center"/>
        <w:rPr>
          <w:rFonts w:ascii="Times New Roman" w:hAnsi="Times New Roman"/>
          <w:sz w:val="32"/>
        </w:rPr>
      </w:pPr>
    </w:p>
    <w:p w:rsidR="00DF1F4E" w:rsidRDefault="00EC50C0">
      <w:pPr>
        <w:pStyle w:val="Default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внеурочной деятельности</w:t>
      </w:r>
    </w:p>
    <w:p w:rsidR="00DF1F4E" w:rsidRDefault="00DF1F4E">
      <w:pPr>
        <w:pStyle w:val="Default"/>
        <w:jc w:val="center"/>
        <w:rPr>
          <w:rFonts w:ascii="Times New Roman" w:hAnsi="Times New Roman"/>
          <w:sz w:val="32"/>
        </w:rPr>
      </w:pPr>
    </w:p>
    <w:p w:rsidR="00DF1F4E" w:rsidRDefault="00EC50C0">
      <w:pPr>
        <w:pStyle w:val="Default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«</w:t>
      </w:r>
      <w:r w:rsidR="00545FA3">
        <w:rPr>
          <w:rFonts w:ascii="Times New Roman" w:hAnsi="Times New Roman"/>
          <w:b/>
          <w:sz w:val="32"/>
        </w:rPr>
        <w:t>Занимательная математика</w:t>
      </w:r>
      <w:bookmarkStart w:id="0" w:name="_GoBack"/>
      <w:bookmarkEnd w:id="0"/>
      <w:r>
        <w:rPr>
          <w:rFonts w:ascii="Times New Roman" w:hAnsi="Times New Roman"/>
          <w:b/>
          <w:sz w:val="32"/>
        </w:rPr>
        <w:t>»</w:t>
      </w:r>
    </w:p>
    <w:p w:rsidR="00DF1F4E" w:rsidRDefault="00DF1F4E">
      <w:pPr>
        <w:pStyle w:val="Default"/>
        <w:jc w:val="center"/>
        <w:rPr>
          <w:rFonts w:ascii="Times New Roman" w:hAnsi="Times New Roman"/>
          <w:b/>
          <w:sz w:val="32"/>
        </w:rPr>
      </w:pPr>
    </w:p>
    <w:p w:rsidR="00DF1F4E" w:rsidRDefault="00EC50C0">
      <w:pPr>
        <w:pStyle w:val="Defaul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учащихся 6 класса, </w:t>
      </w:r>
    </w:p>
    <w:p w:rsidR="00DF1F4E" w:rsidRDefault="00EC50C0">
      <w:pPr>
        <w:pStyle w:val="Defaul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реализации – один учебный год, 34 часа,</w:t>
      </w:r>
    </w:p>
    <w:p w:rsidR="00DF1F4E" w:rsidRDefault="00EC50C0">
      <w:pPr>
        <w:pStyle w:val="Defaul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направление – общеинтеллектуальное</w:t>
      </w:r>
    </w:p>
    <w:p w:rsidR="00DF1F4E" w:rsidRDefault="00DF1F4E">
      <w:pPr>
        <w:pStyle w:val="Default"/>
        <w:jc w:val="right"/>
        <w:rPr>
          <w:rFonts w:ascii="Times New Roman" w:hAnsi="Times New Roman"/>
          <w:sz w:val="28"/>
        </w:rPr>
      </w:pPr>
    </w:p>
    <w:p w:rsidR="00DF1F4E" w:rsidRDefault="00DF1F4E">
      <w:pPr>
        <w:pStyle w:val="Default"/>
        <w:jc w:val="right"/>
        <w:rPr>
          <w:rFonts w:ascii="Times New Roman" w:hAnsi="Times New Roman"/>
          <w:sz w:val="28"/>
        </w:rPr>
      </w:pPr>
    </w:p>
    <w:p w:rsidR="00DF1F4E" w:rsidRDefault="00DF1F4E">
      <w:pPr>
        <w:pStyle w:val="Default"/>
        <w:jc w:val="right"/>
        <w:rPr>
          <w:rFonts w:ascii="Times New Roman" w:hAnsi="Times New Roman"/>
          <w:sz w:val="28"/>
        </w:rPr>
      </w:pPr>
    </w:p>
    <w:p w:rsidR="00DF1F4E" w:rsidRDefault="00DF1F4E">
      <w:pPr>
        <w:pStyle w:val="Default"/>
        <w:jc w:val="right"/>
        <w:rPr>
          <w:rFonts w:ascii="Times New Roman" w:hAnsi="Times New Roman"/>
          <w:sz w:val="28"/>
        </w:rPr>
      </w:pPr>
    </w:p>
    <w:p w:rsidR="00DF1F4E" w:rsidRDefault="00DF1F4E">
      <w:pPr>
        <w:pStyle w:val="Default"/>
        <w:jc w:val="right"/>
        <w:rPr>
          <w:rFonts w:ascii="Times New Roman" w:hAnsi="Times New Roman"/>
          <w:sz w:val="28"/>
        </w:rPr>
      </w:pPr>
    </w:p>
    <w:p w:rsidR="00DF1F4E" w:rsidRDefault="00DF1F4E">
      <w:pPr>
        <w:pStyle w:val="Default"/>
        <w:jc w:val="right"/>
        <w:rPr>
          <w:rFonts w:ascii="Times New Roman" w:hAnsi="Times New Roman"/>
          <w:sz w:val="28"/>
        </w:rPr>
      </w:pPr>
    </w:p>
    <w:p w:rsidR="00DF1F4E" w:rsidRDefault="00DF1F4E">
      <w:pPr>
        <w:pStyle w:val="Default"/>
        <w:jc w:val="right"/>
        <w:rPr>
          <w:rFonts w:ascii="Times New Roman" w:hAnsi="Times New Roman"/>
          <w:sz w:val="28"/>
        </w:rPr>
      </w:pPr>
    </w:p>
    <w:p w:rsidR="00DF1F4E" w:rsidRDefault="00DF1F4E">
      <w:pPr>
        <w:pStyle w:val="Default"/>
        <w:jc w:val="right"/>
        <w:rPr>
          <w:rFonts w:ascii="Times New Roman" w:hAnsi="Times New Roman"/>
          <w:sz w:val="28"/>
        </w:rPr>
      </w:pPr>
    </w:p>
    <w:p w:rsidR="00DF1F4E" w:rsidRDefault="00EC50C0">
      <w:pPr>
        <w:ind w:left="-1134"/>
        <w:jc w:val="right"/>
        <w:rPr>
          <w:sz w:val="28"/>
        </w:rPr>
      </w:pPr>
      <w:r>
        <w:rPr>
          <w:sz w:val="28"/>
        </w:rPr>
        <w:t xml:space="preserve">Составитель: </w:t>
      </w:r>
    </w:p>
    <w:p w:rsidR="00DF1F4E" w:rsidRDefault="004B4F45">
      <w:pPr>
        <w:ind w:left="-1134"/>
        <w:jc w:val="right"/>
        <w:rPr>
          <w:sz w:val="28"/>
        </w:rPr>
      </w:pPr>
      <w:r>
        <w:rPr>
          <w:sz w:val="28"/>
        </w:rPr>
        <w:t>Байдулетова Лариса Анатольевна</w:t>
      </w:r>
    </w:p>
    <w:p w:rsidR="00DF1F4E" w:rsidRDefault="00DF1F4E">
      <w:pPr>
        <w:pStyle w:val="Default"/>
        <w:jc w:val="center"/>
        <w:rPr>
          <w:rFonts w:ascii="Times New Roman" w:hAnsi="Times New Roman"/>
          <w:sz w:val="28"/>
        </w:rPr>
      </w:pPr>
    </w:p>
    <w:p w:rsidR="00DF1F4E" w:rsidRDefault="00DF1F4E">
      <w:pPr>
        <w:pStyle w:val="Default"/>
        <w:jc w:val="center"/>
        <w:rPr>
          <w:rFonts w:ascii="Times New Roman" w:hAnsi="Times New Roman"/>
          <w:sz w:val="28"/>
        </w:rPr>
      </w:pPr>
    </w:p>
    <w:p w:rsidR="00DF1F4E" w:rsidRDefault="00EC50C0">
      <w:pPr>
        <w:pStyle w:val="Defaul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Санкт-Петербург</w:t>
      </w:r>
    </w:p>
    <w:p w:rsidR="00DF1F4E" w:rsidRDefault="00EC50C0">
      <w:pPr>
        <w:jc w:val="center"/>
        <w:rPr>
          <w:sz w:val="28"/>
        </w:rPr>
      </w:pPr>
      <w:r>
        <w:rPr>
          <w:sz w:val="28"/>
        </w:rPr>
        <w:t>202</w:t>
      </w:r>
      <w:r w:rsidR="004B4F45">
        <w:rPr>
          <w:sz w:val="28"/>
        </w:rPr>
        <w:t>4</w:t>
      </w:r>
      <w:r>
        <w:rPr>
          <w:sz w:val="28"/>
        </w:rPr>
        <w:t>-202</w:t>
      </w:r>
      <w:r w:rsidR="004B4F45">
        <w:rPr>
          <w:sz w:val="28"/>
        </w:rPr>
        <w:t>5</w:t>
      </w:r>
    </w:p>
    <w:p w:rsidR="00DF1F4E" w:rsidRDefault="00DF1F4E">
      <w:pPr>
        <w:jc w:val="center"/>
        <w:rPr>
          <w:sz w:val="28"/>
        </w:rPr>
      </w:pPr>
    </w:p>
    <w:p w:rsidR="00DF1F4E" w:rsidRDefault="00EC50C0">
      <w:pPr>
        <w:ind w:firstLine="567"/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DF1F4E" w:rsidRDefault="00DF1F4E">
      <w:pPr>
        <w:ind w:firstLine="567"/>
        <w:jc w:val="center"/>
      </w:pPr>
    </w:p>
    <w:p w:rsidR="00DF1F4E" w:rsidRDefault="00EC50C0">
      <w:pPr>
        <w:ind w:firstLine="425"/>
        <w:jc w:val="both"/>
      </w:pPr>
      <w:r>
        <w:t xml:space="preserve"> В последние десятилетия в России проводятся многочисленные исследования качества образования, в том числе математического.</w:t>
      </w:r>
    </w:p>
    <w:p w:rsidR="00DF1F4E" w:rsidRDefault="00EC50C0">
      <w:pPr>
        <w:ind w:firstLine="425"/>
        <w:jc w:val="both"/>
      </w:pPr>
      <w:r>
        <w:t xml:space="preserve">Один из главных выводов этих исследований подчёркивает значимость школьного курса математики: существует прямая зависимость между склонностью к точным наукам в школьные годы и карьерными успехами во взрослой жизни. «Ответственные решения должны приниматься не интуитивно, а на основе предварительных прикидок, математических расчётов» (Е.С. </w:t>
      </w:r>
      <w:proofErr w:type="spellStart"/>
      <w:r>
        <w:t>Вентцель</w:t>
      </w:r>
      <w:proofErr w:type="spellEnd"/>
      <w:r>
        <w:t>, советский математик).</w:t>
      </w:r>
    </w:p>
    <w:p w:rsidR="00DF1F4E" w:rsidRDefault="00EC50C0">
      <w:pPr>
        <w:ind w:firstLine="425"/>
        <w:jc w:val="both"/>
      </w:pPr>
      <w:r>
        <w:t>Задания курса могут быть использованы для подготовки школьников к участию в исследованиях, направленных на оценку математической грамотности – способности формулировать, применять и интерпретировать математику в разнообразных контекстах.</w:t>
      </w:r>
    </w:p>
    <w:p w:rsidR="00DF1F4E" w:rsidRDefault="00EC50C0">
      <w:pPr>
        <w:ind w:firstLine="425"/>
        <w:jc w:val="both"/>
      </w:pPr>
      <w:r>
        <w:t xml:space="preserve">Функциональная грамотность – это умение находить верные решения в сложных ситуациях, в которых дети могут оказаться в реальной жизни. Задания помогут ученикам учиться ориентироваться в таких ситуациях, находить и сравнивать варианты решения возникающих проблем и их последствия. </w:t>
      </w:r>
    </w:p>
    <w:p w:rsidR="00DF1F4E" w:rsidRDefault="00EC50C0">
      <w:pPr>
        <w:ind w:firstLine="425"/>
        <w:jc w:val="both"/>
      </w:pPr>
      <w:r>
        <w:t>Задачи, которые мы решаем на уроках – редко встречаются в жизни. Учебные задания – это математические модели, которые отражают определённые закономерности, отношения, связывающие объекты окружающего мира.</w:t>
      </w:r>
    </w:p>
    <w:p w:rsidR="00DF1F4E" w:rsidRDefault="00EC50C0">
      <w:pPr>
        <w:ind w:firstLine="425"/>
        <w:jc w:val="both"/>
      </w:pPr>
      <w:r>
        <w:t>Задания этого курса – необычны: в них нужно использовать знания для поиска решения в ситуациях, которые имеют место в реальной жизни и могут ребятам встретиться уже сегодня или в ближайшем будущем. Это ситуации взаимодействия с друзьями, ситуации, связанные со здоровьем, финансами, проверкой достоверности информации и многие другие.</w:t>
      </w:r>
    </w:p>
    <w:p w:rsidR="00DF1F4E" w:rsidRDefault="00EC50C0">
      <w:pPr>
        <w:ind w:firstLine="425"/>
        <w:jc w:val="both"/>
      </w:pPr>
      <w:r>
        <w:t>Обучающиеся будут учиться использовать знания, полученные на уроках в школе, в ситуациях, которые могут встретиться им в жизни.</w:t>
      </w:r>
    </w:p>
    <w:p w:rsidR="00DF1F4E" w:rsidRDefault="00EC50C0">
      <w:pPr>
        <w:ind w:firstLine="425"/>
        <w:jc w:val="both"/>
      </w:pPr>
      <w:r>
        <w:t>Чтобы понять, как применять математические знания, детям надо будет внимательно читать текст, разбирать рисунки, схемы, таблицы, извлекать из них информацию и анализировать её. Для этого необходимо рассуждать, стоить гипотезы, делать выводы и умозаключения, распознавать неверные утверждения, находить ошибку в решении, подвергать сомнению высказанное суждение, достоверность информации.</w:t>
      </w:r>
    </w:p>
    <w:p w:rsidR="00DF1F4E" w:rsidRDefault="00EC50C0">
      <w:pPr>
        <w:ind w:firstLine="425"/>
        <w:jc w:val="both"/>
      </w:pPr>
      <w:r>
        <w:t xml:space="preserve">В третьем модуле ученикам предлагаются задания из «ОГЭ 2020. Математика. 50 вариантов. Типовые варианты экзаменационных заданий от разработчиков ОГЭ» под редакцией И.В. Ященко. Задачи о планировке квартиры. </w:t>
      </w:r>
    </w:p>
    <w:p w:rsidR="00DF1F4E" w:rsidRDefault="00EC50C0">
      <w:pPr>
        <w:ind w:firstLine="425"/>
        <w:jc w:val="both"/>
      </w:pPr>
      <w:r>
        <w:t>Использование материалов итоговой аттестации в работе со школьниками 6 класса снимет беспокойство обучающихся при первом знакомстве с тестами ОГЭ в 9 классе, а процесс подготовки к ОГЭ будет восприниматься ими как продолжение уже привычной учебной деятельности. Такой подход к обучению может способствовать разрушению психологических барьеров учеников перед экзаменом, формируя их чувство уверенности в своих силах.</w:t>
      </w:r>
    </w:p>
    <w:p w:rsidR="00DF1F4E" w:rsidRDefault="00EC50C0">
      <w:pPr>
        <w:ind w:firstLine="425"/>
      </w:pPr>
      <w:r>
        <w:rPr>
          <w:b/>
        </w:rPr>
        <w:t>  </w:t>
      </w:r>
    </w:p>
    <w:p w:rsidR="00DF1F4E" w:rsidRDefault="00EC50C0">
      <w:pPr>
        <w:ind w:firstLine="425"/>
      </w:pPr>
      <w:r>
        <w:rPr>
          <w:b/>
        </w:rPr>
        <w:t>Новизна данного курса</w:t>
      </w:r>
      <w:r>
        <w:t> состоит в том, что задания программы «Учимся для жизни»</w:t>
      </w:r>
    </w:p>
    <w:p w:rsidR="00DF1F4E" w:rsidRDefault="00EC50C0">
      <w:pPr>
        <w:ind w:firstLine="425"/>
        <w:jc w:val="both"/>
      </w:pPr>
      <w:r>
        <w:rPr>
          <w:rFonts w:ascii="Courier New" w:hAnsi="Courier New"/>
        </w:rPr>
        <w:t>o</w:t>
      </w:r>
      <w:r>
        <w:rPr>
          <w:sz w:val="14"/>
        </w:rPr>
        <w:t xml:space="preserve">     </w:t>
      </w:r>
      <w:r>
        <w:t>Предназначены для формирования и оценки всех аспектов математической грамотности, которые изучаются в международном сравнительном исследовании PISA.</w:t>
      </w:r>
    </w:p>
    <w:p w:rsidR="00DF1F4E" w:rsidRDefault="00EC50C0">
      <w:pPr>
        <w:ind w:firstLine="425"/>
        <w:jc w:val="both"/>
      </w:pPr>
      <w:r>
        <w:rPr>
          <w:rFonts w:ascii="Courier New" w:hAnsi="Courier New"/>
        </w:rPr>
        <w:t>o</w:t>
      </w:r>
      <w:r>
        <w:rPr>
          <w:sz w:val="14"/>
        </w:rPr>
        <w:t xml:space="preserve">     </w:t>
      </w:r>
      <w:r>
        <w:t>Представляют комплекс задач для самостоятельного или коллективного выполнения.  Все задания построены на основе реальных жизненных ситуаций. К заданиям приводятся комментарии, предполагаемые ответы и критерии оценивания.</w:t>
      </w:r>
    </w:p>
    <w:p w:rsidR="00DF1F4E" w:rsidRDefault="00EC50C0">
      <w:pPr>
        <w:ind w:firstLine="425"/>
        <w:jc w:val="both"/>
      </w:pPr>
      <w:r>
        <w:t> </w:t>
      </w:r>
    </w:p>
    <w:p w:rsidR="00DF1F4E" w:rsidRDefault="00EC50C0">
      <w:pPr>
        <w:ind w:firstLine="425"/>
        <w:jc w:val="both"/>
      </w:pPr>
      <w:r>
        <w:rPr>
          <w:b/>
        </w:rPr>
        <w:t>Оригинальность программы</w:t>
      </w:r>
      <w:r>
        <w:t xml:space="preserve"> состоит в том, что </w:t>
      </w:r>
    </w:p>
    <w:p w:rsidR="00DF1F4E" w:rsidRDefault="00EC50C0">
      <w:pPr>
        <w:ind w:firstLine="425"/>
        <w:jc w:val="both"/>
      </w:pPr>
      <w:r>
        <w:rPr>
          <w:rFonts w:ascii="Courier New" w:hAnsi="Courier New"/>
        </w:rPr>
        <w:t>o</w:t>
      </w:r>
      <w:r>
        <w:rPr>
          <w:sz w:val="14"/>
        </w:rPr>
        <w:t xml:space="preserve">     </w:t>
      </w:r>
      <w:r>
        <w:t xml:space="preserve">Решение </w:t>
      </w:r>
      <w:proofErr w:type="spellStart"/>
      <w:r>
        <w:t>практико</w:t>
      </w:r>
      <w:proofErr w:type="spellEnd"/>
      <w:r>
        <w:t>–ориентированных задач будет способствовать развитию математической грамотности учащихся, поможет в определении будущей профессии.</w:t>
      </w:r>
    </w:p>
    <w:p w:rsidR="00DF1F4E" w:rsidRDefault="00EC50C0">
      <w:pPr>
        <w:ind w:firstLine="425"/>
        <w:jc w:val="both"/>
      </w:pPr>
      <w:r>
        <w:t> </w:t>
      </w:r>
    </w:p>
    <w:p w:rsidR="00DF1F4E" w:rsidRDefault="00EC50C0">
      <w:pPr>
        <w:ind w:firstLine="425"/>
        <w:jc w:val="both"/>
      </w:pPr>
      <w:r>
        <w:rPr>
          <w:b/>
        </w:rPr>
        <w:lastRenderedPageBreak/>
        <w:t xml:space="preserve">На занятиях используются материалы следующих изданий: </w:t>
      </w:r>
    </w:p>
    <w:p w:rsidR="00DF1F4E" w:rsidRDefault="00EC50C0">
      <w:pPr>
        <w:ind w:firstLine="425"/>
        <w:jc w:val="both"/>
      </w:pPr>
      <w:r>
        <w:t>Функциональная грамотность. Учимся для жизни. Математическая грамотность. Сборник эталонных заданий. Учебное пособие для общеобразовательных организаций. Часть 1. Под редакцией Г.С. Ковалёвой, Л.О. Рословой. Москва. Санкт-Петербург. «Просвещение» 2020.</w:t>
      </w:r>
    </w:p>
    <w:p w:rsidR="00DF1F4E" w:rsidRDefault="00EC50C0">
      <w:pPr>
        <w:ind w:firstLine="425"/>
        <w:jc w:val="both"/>
      </w:pPr>
      <w:r>
        <w:t xml:space="preserve">«ОГЭ 2020. Математика. 50 вариантов. Типовые варианты экзаменационных заданий от разработчиков ОГЭ» под редакцией И.В. Ященко. – </w:t>
      </w:r>
      <w:proofErr w:type="gramStart"/>
      <w:r>
        <w:t>М. :</w:t>
      </w:r>
      <w:proofErr w:type="gramEnd"/>
      <w:r>
        <w:t xml:space="preserve"> Издательство «Экзамен», 2020.</w:t>
      </w:r>
    </w:p>
    <w:p w:rsidR="00DF1F4E" w:rsidRDefault="00EC50C0">
      <w:pPr>
        <w:ind w:firstLine="425"/>
        <w:jc w:val="both"/>
      </w:pPr>
      <w:r>
        <w:rPr>
          <w:b/>
          <w:caps/>
        </w:rPr>
        <w:t> </w:t>
      </w:r>
    </w:p>
    <w:p w:rsidR="00DF1F4E" w:rsidRDefault="00EC50C0">
      <w:pPr>
        <w:ind w:firstLine="425"/>
        <w:jc w:val="center"/>
      </w:pPr>
      <w:r>
        <w:rPr>
          <w:b/>
          <w:caps/>
        </w:rPr>
        <w:t>Цель и задачи программы</w:t>
      </w:r>
    </w:p>
    <w:p w:rsidR="00DF1F4E" w:rsidRDefault="00EC50C0">
      <w:pPr>
        <w:ind w:firstLine="425"/>
        <w:jc w:val="both"/>
      </w:pPr>
      <w:r>
        <w:rPr>
          <w:b/>
        </w:rPr>
        <w:t xml:space="preserve">Цель: </w:t>
      </w:r>
    </w:p>
    <w:p w:rsidR="00DF1F4E" w:rsidRDefault="00EC50C0">
      <w:pPr>
        <w:ind w:firstLine="425"/>
        <w:jc w:val="both"/>
      </w:pPr>
      <w:r>
        <w:t xml:space="preserve">Основной целью программы является формирование математической грамотности обучающихся 6 класса, при решении </w:t>
      </w:r>
      <w:proofErr w:type="spellStart"/>
      <w:r>
        <w:t>компетентностно</w:t>
      </w:r>
      <w:proofErr w:type="spellEnd"/>
      <w:r>
        <w:t>-ориентированных задач, как индикатора качества и эффективности образования, в том числе в интеграции с другими предметами, развитие интеллектуального уровня учащихся на основе общечеловеческих ценностей и лучших традиций национальной культуры.</w:t>
      </w:r>
    </w:p>
    <w:p w:rsidR="00DF1F4E" w:rsidRDefault="00EC50C0">
      <w:pPr>
        <w:ind w:firstLine="425"/>
        <w:jc w:val="both"/>
      </w:pPr>
      <w:r>
        <w:t> </w:t>
      </w:r>
    </w:p>
    <w:p w:rsidR="00DF1F4E" w:rsidRDefault="00EC50C0">
      <w:pPr>
        <w:ind w:firstLine="425"/>
        <w:jc w:val="both"/>
      </w:pPr>
      <w:r>
        <w:rPr>
          <w:b/>
        </w:rPr>
        <w:t>Задачи:</w:t>
      </w:r>
    </w:p>
    <w:p w:rsidR="00DF1F4E" w:rsidRDefault="00EC50C0">
      <w:pPr>
        <w:ind w:firstLine="425"/>
        <w:jc w:val="both"/>
      </w:pPr>
      <w:r>
        <w:t>1) распознавать проблемы, возникающие в окружающей действительности, которые могут быть решены средствами математики;</w:t>
      </w:r>
    </w:p>
    <w:p w:rsidR="00DF1F4E" w:rsidRDefault="00EC50C0">
      <w:pPr>
        <w:ind w:firstLine="425"/>
        <w:jc w:val="both"/>
      </w:pPr>
      <w:r>
        <w:t>2) формулировать эти проблемы на языке математики;</w:t>
      </w:r>
    </w:p>
    <w:p w:rsidR="00DF1F4E" w:rsidRDefault="00EC50C0">
      <w:pPr>
        <w:ind w:firstLine="425"/>
        <w:jc w:val="both"/>
      </w:pPr>
      <w:r>
        <w:t>3) решать эти проблемы, используя математические факты и методы;</w:t>
      </w:r>
    </w:p>
    <w:p w:rsidR="00DF1F4E" w:rsidRDefault="00EC50C0">
      <w:pPr>
        <w:ind w:firstLine="425"/>
        <w:jc w:val="both"/>
      </w:pPr>
      <w:r>
        <w:t>4) анализировать использованные методы решения;</w:t>
      </w:r>
    </w:p>
    <w:p w:rsidR="00DF1F4E" w:rsidRDefault="00EC50C0">
      <w:pPr>
        <w:ind w:firstLine="425"/>
        <w:jc w:val="both"/>
      </w:pPr>
      <w:r>
        <w:t>5) интерпретировать полученные результаты с учетом поставленной проблемы.</w:t>
      </w:r>
    </w:p>
    <w:p w:rsidR="00DF1F4E" w:rsidRDefault="00EC50C0">
      <w:pPr>
        <w:ind w:firstLine="425"/>
        <w:jc w:val="both"/>
      </w:pPr>
      <w:r>
        <w:t> </w:t>
      </w:r>
    </w:p>
    <w:p w:rsidR="00DF1F4E" w:rsidRDefault="00EC50C0">
      <w:pPr>
        <w:ind w:firstLine="425"/>
        <w:jc w:val="center"/>
      </w:pPr>
      <w:r>
        <w:rPr>
          <w:b/>
          <w:caps/>
        </w:rPr>
        <w:t>Характеристика образовательного процесса</w:t>
      </w:r>
    </w:p>
    <w:p w:rsidR="00DF1F4E" w:rsidRDefault="00EC50C0">
      <w:pPr>
        <w:ind w:firstLine="425"/>
        <w:jc w:val="both"/>
      </w:pPr>
      <w:r>
        <w:rPr>
          <w:b/>
        </w:rPr>
        <w:t> </w:t>
      </w:r>
    </w:p>
    <w:p w:rsidR="00DF1F4E" w:rsidRDefault="00EC50C0">
      <w:pPr>
        <w:ind w:firstLine="425"/>
        <w:jc w:val="both"/>
      </w:pPr>
      <w:r>
        <w:t>Программа рассчитана 1 год, реализуется из части учебного плана, формируемого участниками образовательного процесса в рамках внеурочной деятельности и включает модуль «математическая грамотность».</w:t>
      </w:r>
    </w:p>
    <w:p w:rsidR="00DF1F4E" w:rsidRDefault="00EC50C0">
      <w:pPr>
        <w:ind w:firstLine="425"/>
        <w:jc w:val="both"/>
      </w:pPr>
      <w:r>
        <w:t>Программа предполагает поэтапное развитие различных умений, составляющих основу математической грамотности.</w:t>
      </w:r>
    </w:p>
    <w:p w:rsidR="00DF1F4E" w:rsidRDefault="00EC50C0">
      <w:pPr>
        <w:ind w:firstLine="425"/>
        <w:jc w:val="both"/>
      </w:pPr>
      <w:r>
        <w:t xml:space="preserve">Объем учебной нагрузки составляет: 34 часа по 1 часу в неделю. </w:t>
      </w:r>
    </w:p>
    <w:p w:rsidR="00DF1F4E" w:rsidRDefault="00EC50C0">
      <w:pPr>
        <w:ind w:firstLine="425"/>
        <w:jc w:val="both"/>
      </w:pPr>
      <w:r>
        <w:rPr>
          <w:b/>
        </w:rPr>
        <w:t> </w:t>
      </w:r>
    </w:p>
    <w:p w:rsidR="00DF1F4E" w:rsidRDefault="00EC50C0">
      <w:pPr>
        <w:ind w:firstLine="425"/>
        <w:jc w:val="center"/>
      </w:pPr>
      <w:r>
        <w:rPr>
          <w:b/>
        </w:rPr>
        <w:t>ПЛАНИРУЕМЫЕ РЕЗУЛЬТАТЫ ВНЕУРОЧНОЙ ДЕЯТЕЛЬНОСТИ</w:t>
      </w:r>
    </w:p>
    <w:p w:rsidR="00DF1F4E" w:rsidRDefault="00EC50C0">
      <w:pPr>
        <w:ind w:firstLine="425"/>
        <w:jc w:val="both"/>
      </w:pPr>
      <w:r>
        <w:rPr>
          <w:b/>
        </w:rPr>
        <w:t> </w:t>
      </w:r>
    </w:p>
    <w:p w:rsidR="00DF1F4E" w:rsidRDefault="00EC50C0">
      <w:pPr>
        <w:ind w:firstLine="425"/>
        <w:jc w:val="both"/>
      </w:pPr>
      <w:r>
        <w:t>Широкий социально-экономический контекст заданий создаёт базу для формирования универсальных учебных действий:</w:t>
      </w:r>
    </w:p>
    <w:p w:rsidR="00EC50C0" w:rsidRDefault="00EC50C0">
      <w:pPr>
        <w:ind w:firstLine="425"/>
        <w:jc w:val="both"/>
      </w:pPr>
    </w:p>
    <w:p w:rsidR="00DF1F4E" w:rsidRDefault="00EC50C0">
      <w:pPr>
        <w:ind w:firstLine="425"/>
        <w:jc w:val="both"/>
      </w:pPr>
      <w:r>
        <w:t> - познавательных: способность постановки реальных проблем и их решение средствами математики; умение определять и находить требуемую информацию;</w:t>
      </w:r>
    </w:p>
    <w:p w:rsidR="00EC50C0" w:rsidRDefault="00EC50C0">
      <w:pPr>
        <w:ind w:firstLine="425"/>
        <w:jc w:val="both"/>
      </w:pPr>
    </w:p>
    <w:p w:rsidR="00DF1F4E" w:rsidRDefault="00EC50C0">
      <w:pPr>
        <w:ind w:firstLine="425"/>
        <w:jc w:val="both"/>
      </w:pPr>
      <w:r>
        <w:t> - коммуникативных: умение слушать и вступать в диалог; участвовать в коллективном обсуждении проблем; интегрироваться в группу сверстников и строить продуктивное взаимодействие и сотрудничество со сверстниками и взрослыми;</w:t>
      </w:r>
    </w:p>
    <w:p w:rsidR="00EC50C0" w:rsidRDefault="00EC50C0">
      <w:pPr>
        <w:ind w:firstLine="425"/>
        <w:jc w:val="both"/>
      </w:pPr>
    </w:p>
    <w:p w:rsidR="00DF1F4E" w:rsidRDefault="00EC50C0">
      <w:pPr>
        <w:ind w:firstLine="425"/>
        <w:jc w:val="both"/>
      </w:pPr>
      <w:r>
        <w:t>- регулятивных: овладение навыками планирования, прогнозирования, контроля и оценки;</w:t>
      </w:r>
    </w:p>
    <w:p w:rsidR="00EC50C0" w:rsidRDefault="00EC50C0">
      <w:pPr>
        <w:ind w:firstLine="425"/>
        <w:jc w:val="both"/>
      </w:pPr>
    </w:p>
    <w:p w:rsidR="00DF1F4E" w:rsidRDefault="00EC50C0">
      <w:pPr>
        <w:ind w:firstLine="425"/>
        <w:jc w:val="both"/>
      </w:pPr>
      <w:r>
        <w:t>- личностных: обеспечение ориентации в социальных ролях и соответствующей им деятельности; объяснение гражданской позиции в конкретных ситуациях общественной жизни на основе математических знаний с позиции норм морали и общечеловеческих ценностей;</w:t>
      </w:r>
    </w:p>
    <w:p w:rsidR="00DF1F4E" w:rsidRDefault="00EC50C0">
      <w:pPr>
        <w:ind w:firstLine="425"/>
        <w:jc w:val="both"/>
      </w:pPr>
      <w:r>
        <w:lastRenderedPageBreak/>
        <w:t xml:space="preserve">- </w:t>
      </w:r>
      <w:proofErr w:type="spellStart"/>
      <w:r>
        <w:t>метапредметных</w:t>
      </w:r>
      <w:proofErr w:type="spellEnd"/>
      <w:r>
        <w:t>: находит и извлекает математическую информацию в различном контексте (Уровень узнавания и понимания).</w:t>
      </w:r>
    </w:p>
    <w:p w:rsidR="00DF1F4E" w:rsidRDefault="00EC50C0">
      <w:pPr>
        <w:ind w:firstLine="425"/>
        <w:jc w:val="both"/>
      </w:pPr>
      <w:r>
        <w:rPr>
          <w:b/>
          <w:caps/>
        </w:rPr>
        <w:t> </w:t>
      </w:r>
    </w:p>
    <w:p w:rsidR="00DF1F4E" w:rsidRDefault="00EC50C0">
      <w:pPr>
        <w:ind w:firstLine="425"/>
        <w:jc w:val="center"/>
      </w:pPr>
      <w:r>
        <w:rPr>
          <w:b/>
          <w:caps/>
        </w:rPr>
        <w:t>Содержание внеурочной деятельности с указанием форм ее организации и видов деятельности</w:t>
      </w:r>
    </w:p>
    <w:p w:rsidR="00DF1F4E" w:rsidRDefault="00EC50C0">
      <w:pPr>
        <w:ind w:firstLine="425"/>
        <w:jc w:val="both"/>
      </w:pPr>
      <w:r>
        <w:t> </w:t>
      </w:r>
    </w:p>
    <w:p w:rsidR="00DF1F4E" w:rsidRDefault="00EC50C0">
      <w:pPr>
        <w:ind w:firstLine="425"/>
        <w:jc w:val="both"/>
      </w:pPr>
      <w:r>
        <w:t>Формы проведения занятий: практические занятия с элементами игр, дидактических и раздаточных материалов; самостоятельная работа (индивидуальная, парная и групповая).</w:t>
      </w:r>
    </w:p>
    <w:p w:rsidR="00EC50C0" w:rsidRDefault="00EC50C0">
      <w:pPr>
        <w:ind w:firstLine="425"/>
        <w:jc w:val="both"/>
      </w:pPr>
    </w:p>
    <w:p w:rsidR="00DF1F4E" w:rsidRDefault="00EC50C0">
      <w:pPr>
        <w:ind w:firstLine="425"/>
        <w:jc w:val="both"/>
      </w:pPr>
      <w:r>
        <w:t>Курс состоит из трёх модулей, включающих разные виды заданий.</w:t>
      </w:r>
    </w:p>
    <w:p w:rsidR="00DF1F4E" w:rsidRDefault="00EC50C0">
      <w:pPr>
        <w:ind w:firstLine="425"/>
        <w:jc w:val="both"/>
      </w:pPr>
      <w:r>
        <w:t xml:space="preserve">В </w:t>
      </w:r>
      <w:r>
        <w:rPr>
          <w:b/>
        </w:rPr>
        <w:t>«Стартовых заданиях»</w:t>
      </w:r>
      <w:r>
        <w:t xml:space="preserve"> представлено две ситуации, каждая из которых содержит несколько вопросов, на которые и надо ответить, внимательно прочитав текст и рассмотрев таблицы и иллюстрации.</w:t>
      </w:r>
    </w:p>
    <w:p w:rsidR="00DF1F4E" w:rsidRDefault="00EC50C0">
      <w:pPr>
        <w:ind w:firstLine="425"/>
        <w:jc w:val="both"/>
      </w:pPr>
      <w:r>
        <w:rPr>
          <w:b/>
        </w:rPr>
        <w:t>«Обучающие задания»</w:t>
      </w:r>
      <w:r>
        <w:t xml:space="preserve"> связаны с рассмотренными вами ситуациями и разделены на рубрики: «Знаете ли вы?», «Найдите ошибку», «Разные задачи». Выполняя эти задания, обучающиеся смогут понять, какие ошибки были допущены в стартовой работе, и почему это произошло. Возможно, они были недостаточно внимательны при чтении текста, упустили важную информацию, которая содержалась в рисунке или таблице. Или причина ошибки в том, что дети не освоили необходимое математическое действие, допустили вычислительную ошибку.</w:t>
      </w:r>
    </w:p>
    <w:p w:rsidR="00DF1F4E" w:rsidRDefault="00EC50C0">
      <w:pPr>
        <w:ind w:firstLine="425"/>
        <w:jc w:val="both"/>
      </w:pPr>
      <w:r>
        <w:t xml:space="preserve">В </w:t>
      </w:r>
      <w:r>
        <w:rPr>
          <w:b/>
        </w:rPr>
        <w:t xml:space="preserve">«Итоговых заданиях» </w:t>
      </w:r>
      <w:r>
        <w:t>представлены различные ситуации, которые могут встретиться в жизни. Для успешного выполнения задания нужно внимательно прочитать текст, рассмотреть иллюстрации, познакомиться с информацией справочного характера – пояснениями к термину, формуле и пр. Обращайте внимание на то, в какой форме требуется дать ответ: могут встретиться вопросы с выбором одного или нескольких ответов, задания с кратким и развёрнутым ответом, в которых нужно записать решение. Иногда нужно не просто дать ответ, но и объяснить его.</w:t>
      </w:r>
    </w:p>
    <w:p w:rsidR="00DF1F4E" w:rsidRDefault="00EC50C0">
      <w:pPr>
        <w:ind w:firstLine="567"/>
        <w:jc w:val="both"/>
        <w:rPr>
          <w:b/>
        </w:rPr>
      </w:pPr>
      <w:r>
        <w:t>Результаты каждого раздела ученики могут проверять самостоятельно (каждое задание по приведённым критериям) и выставлять себе соответствующие баллы, а в конце 1 и 2 модулей попробуют составить задание самостоятельно.</w:t>
      </w:r>
    </w:p>
    <w:p w:rsidR="00DF1F4E" w:rsidRDefault="00DF1F4E">
      <w:pPr>
        <w:ind w:firstLine="567"/>
        <w:jc w:val="center"/>
        <w:rPr>
          <w:b/>
        </w:rPr>
      </w:pPr>
    </w:p>
    <w:p w:rsidR="00DF1F4E" w:rsidRDefault="00DF1F4E">
      <w:pPr>
        <w:ind w:firstLine="567"/>
        <w:jc w:val="center"/>
        <w:rPr>
          <w:b/>
        </w:rPr>
      </w:pPr>
    </w:p>
    <w:p w:rsidR="00DF1F4E" w:rsidRDefault="00DF1F4E">
      <w:pPr>
        <w:ind w:firstLine="567"/>
        <w:jc w:val="center"/>
        <w:rPr>
          <w:b/>
        </w:rPr>
      </w:pPr>
    </w:p>
    <w:p w:rsidR="00DF1F4E" w:rsidRDefault="00EC50C0">
      <w:pPr>
        <w:ind w:firstLine="567"/>
        <w:jc w:val="center"/>
        <w:rPr>
          <w:b/>
        </w:rPr>
      </w:pPr>
      <w:r>
        <w:rPr>
          <w:b/>
        </w:rPr>
        <w:t>УЧЕБНО-ТЕМАТИЧЕКОЕ ПЛАНИРОВАНИЕ</w:t>
      </w:r>
    </w:p>
    <w:p w:rsidR="00DF1F4E" w:rsidRDefault="00DF1F4E">
      <w:pPr>
        <w:ind w:firstLine="567"/>
        <w:jc w:val="center"/>
        <w:rPr>
          <w:b/>
        </w:rPr>
      </w:pPr>
    </w:p>
    <w:p w:rsidR="00DF1F4E" w:rsidRDefault="00DF1F4E">
      <w:pPr>
        <w:ind w:firstLine="567"/>
        <w:jc w:val="center"/>
        <w:rPr>
          <w:b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3865"/>
        <w:gridCol w:w="1559"/>
        <w:gridCol w:w="3118"/>
      </w:tblGrid>
      <w:tr w:rsidR="00DF1F4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  <w:rPr>
                <w:b/>
              </w:rPr>
            </w:pPr>
            <w:r>
              <w:rPr>
                <w:b/>
              </w:rPr>
              <w:t>Формы проведения</w:t>
            </w:r>
          </w:p>
        </w:tc>
      </w:tr>
      <w:tr w:rsidR="00DF1F4E"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  <w:rPr>
                <w:b/>
              </w:rPr>
            </w:pPr>
            <w:r>
              <w:rPr>
                <w:b/>
              </w:rPr>
              <w:t>Модуль 1</w:t>
            </w:r>
          </w:p>
        </w:tc>
      </w:tr>
      <w:tr w:rsidR="00DF1F4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1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Стартовые задания.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Работа в парах. Самопроверка по критериям</w:t>
            </w:r>
          </w:p>
        </w:tc>
      </w:tr>
      <w:tr w:rsidR="00DF1F4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2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spacing w:beforeAutospacing="1"/>
            </w:pPr>
            <w:r>
              <w:t>Обучающие задания. Знаете ли вы?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Работа в парах. Самопроверка по критериям</w:t>
            </w:r>
          </w:p>
        </w:tc>
      </w:tr>
      <w:tr w:rsidR="00DF1F4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3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Обучающие задания. Найдите ошибку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Работа в парах. Самопроверка по критериям</w:t>
            </w:r>
          </w:p>
        </w:tc>
      </w:tr>
      <w:tr w:rsidR="00DF1F4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4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Обучающие задания. Разные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Работа в парах. Самопроверка по критериям</w:t>
            </w:r>
          </w:p>
        </w:tc>
      </w:tr>
      <w:tr w:rsidR="00DF1F4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lastRenderedPageBreak/>
              <w:t>5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Итоговые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Работа в парах. Самопроверка по критериям</w:t>
            </w:r>
          </w:p>
        </w:tc>
      </w:tr>
      <w:tr w:rsidR="00DF1F4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6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Составьте своё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Индивидуальная работа</w:t>
            </w:r>
          </w:p>
        </w:tc>
      </w:tr>
      <w:tr w:rsidR="00DF1F4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8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Обмен заданиями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Работа в парах сменного состава</w:t>
            </w:r>
          </w:p>
        </w:tc>
      </w:tr>
      <w:tr w:rsidR="00DF1F4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9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Составьте своё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Индивидуальная работа</w:t>
            </w:r>
          </w:p>
        </w:tc>
      </w:tr>
      <w:tr w:rsidR="00DF1F4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10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Обмен заданиями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Работа в парах сменного состава</w:t>
            </w:r>
          </w:p>
        </w:tc>
      </w:tr>
      <w:tr w:rsidR="00DF1F4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11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Составьте своё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Индивидуальная работа</w:t>
            </w:r>
          </w:p>
        </w:tc>
      </w:tr>
      <w:tr w:rsidR="00DF1F4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12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Обмен заданиями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Работа в парах сменного состава</w:t>
            </w:r>
          </w:p>
        </w:tc>
      </w:tr>
      <w:tr w:rsidR="00DF1F4E"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  <w:rPr>
                <w:b/>
              </w:rPr>
            </w:pPr>
            <w:r>
              <w:rPr>
                <w:b/>
              </w:rPr>
              <w:t>Модуль 2</w:t>
            </w:r>
          </w:p>
        </w:tc>
      </w:tr>
      <w:tr w:rsidR="00DF1F4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13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Стартовые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Работа в парах. Самопроверка по критериям</w:t>
            </w:r>
          </w:p>
        </w:tc>
      </w:tr>
      <w:tr w:rsidR="00DF1F4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14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spacing w:beforeAutospacing="1"/>
            </w:pPr>
            <w:r>
              <w:t>Обучающие задания. Знаете ли вы?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Работа в парах. Самопроверка по критериям</w:t>
            </w:r>
          </w:p>
        </w:tc>
      </w:tr>
      <w:tr w:rsidR="00DF1F4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16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spacing w:beforeAutospacing="1"/>
            </w:pPr>
            <w:r>
              <w:t>Обучающие задания. Найдите ошибку.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Работа в парах. Самопроверка по критериям</w:t>
            </w:r>
          </w:p>
        </w:tc>
      </w:tr>
      <w:tr w:rsidR="00DF1F4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17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spacing w:beforeAutospacing="1"/>
            </w:pPr>
            <w:r>
              <w:t xml:space="preserve"> Обучающие задания. Разные задачи.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Работа в парах. Самопроверка по критериям</w:t>
            </w:r>
          </w:p>
        </w:tc>
      </w:tr>
      <w:tr w:rsidR="00DF1F4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18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 xml:space="preserve"> Итоговые задания.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Работа в парах. Самопроверка по критериям</w:t>
            </w:r>
          </w:p>
        </w:tc>
      </w:tr>
      <w:tr w:rsidR="00DF1F4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19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Составьте своё задание.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Индивидуальная работа</w:t>
            </w:r>
          </w:p>
        </w:tc>
      </w:tr>
      <w:tr w:rsidR="00DF1F4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20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Обмен заданиями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Работа в парах сменного состава</w:t>
            </w:r>
          </w:p>
        </w:tc>
      </w:tr>
      <w:tr w:rsidR="00DF1F4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21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Составьте своё задание.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Индивидуальная работа</w:t>
            </w:r>
          </w:p>
        </w:tc>
      </w:tr>
      <w:tr w:rsidR="00DF1F4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22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Обмен заданиями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Работа в парах сменного состава</w:t>
            </w:r>
          </w:p>
        </w:tc>
      </w:tr>
      <w:tr w:rsidR="00DF1F4E"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  <w:rPr>
                <w:b/>
              </w:rPr>
            </w:pPr>
            <w:r>
              <w:rPr>
                <w:b/>
              </w:rPr>
              <w:t>Модуль 3</w:t>
            </w:r>
          </w:p>
        </w:tc>
      </w:tr>
      <w:tr w:rsidR="00DF1F4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23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Задача о планировке двухкомнатной квартиры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Работа в группах</w:t>
            </w:r>
          </w:p>
        </w:tc>
      </w:tr>
      <w:tr w:rsidR="00DF1F4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24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Задача о планировке трёхкомнатной квартиры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Работа в группах</w:t>
            </w:r>
          </w:p>
        </w:tc>
      </w:tr>
      <w:tr w:rsidR="00DF1F4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25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Проведение рубежной аттестации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Диагностическая работа</w:t>
            </w:r>
          </w:p>
        </w:tc>
      </w:tr>
      <w:tr w:rsidR="00DF1F4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26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Анализ ошибок, допущенных в диагностической работе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r>
              <w:t>Индивидуальная работа</w:t>
            </w:r>
          </w:p>
        </w:tc>
      </w:tr>
      <w:tr w:rsidR="00DF1F4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DF1F4E">
            <w:pPr>
              <w:jc w:val="center"/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both"/>
            </w:pPr>
            <w:r>
              <w:t>Итого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EC50C0">
            <w:pPr>
              <w:jc w:val="center"/>
            </w:pPr>
            <w:r>
              <w:t>34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4E" w:rsidRDefault="00DF1F4E">
            <w:pPr>
              <w:jc w:val="center"/>
            </w:pPr>
          </w:p>
        </w:tc>
      </w:tr>
    </w:tbl>
    <w:p w:rsidR="00DF1F4E" w:rsidRDefault="00DF1F4E">
      <w:pPr>
        <w:contextualSpacing/>
        <w:jc w:val="center"/>
        <w:rPr>
          <w:b/>
        </w:rPr>
      </w:pPr>
    </w:p>
    <w:p w:rsidR="00DF1F4E" w:rsidRDefault="00DF1F4E">
      <w:pPr>
        <w:contextualSpacing/>
        <w:jc w:val="center"/>
        <w:rPr>
          <w:b/>
        </w:rPr>
      </w:pPr>
    </w:p>
    <w:p w:rsidR="00DF1F4E" w:rsidRDefault="00EC50C0">
      <w:pPr>
        <w:contextualSpacing/>
        <w:jc w:val="center"/>
        <w:rPr>
          <w:b/>
        </w:rPr>
      </w:pPr>
      <w:r>
        <w:rPr>
          <w:b/>
        </w:rPr>
        <w:t>СОДЕРЖАНИЕ ПРОГРАММЫ</w:t>
      </w:r>
    </w:p>
    <w:p w:rsidR="00DF1F4E" w:rsidRDefault="00DF1F4E">
      <w:pPr>
        <w:ind w:firstLine="567"/>
        <w:contextualSpacing/>
        <w:jc w:val="center"/>
        <w:rPr>
          <w:b/>
        </w:rPr>
      </w:pPr>
    </w:p>
    <w:p w:rsidR="00DF1F4E" w:rsidRDefault="00EC50C0">
      <w:pPr>
        <w:ind w:firstLine="425"/>
        <w:jc w:val="both"/>
      </w:pPr>
      <w:r>
        <w:rPr>
          <w:b/>
          <w:u w:val="single"/>
        </w:rPr>
        <w:t>Занятие 1.</w:t>
      </w:r>
      <w:r>
        <w:t xml:space="preserve">  </w:t>
      </w:r>
    </w:p>
    <w:p w:rsidR="00DF1F4E" w:rsidRDefault="00EC50C0">
      <w:pPr>
        <w:ind w:firstLine="425"/>
        <w:jc w:val="both"/>
      </w:pPr>
      <w:r>
        <w:t>1. Вводная беседа.</w:t>
      </w:r>
    </w:p>
    <w:p w:rsidR="00DF1F4E" w:rsidRDefault="00EC50C0">
      <w:pPr>
        <w:ind w:firstLine="425"/>
        <w:jc w:val="both"/>
      </w:pPr>
      <w:r>
        <w:t xml:space="preserve">Дорогие ребята! Перед вами книжка, которая называется «Функциональная грамотность. Учимся для жизни. Математическая грамотность». </w:t>
      </w:r>
    </w:p>
    <w:p w:rsidR="00DF1F4E" w:rsidRDefault="00EC50C0">
      <w:pPr>
        <w:ind w:firstLine="425"/>
        <w:jc w:val="both"/>
      </w:pPr>
      <w:r>
        <w:t xml:space="preserve">В школьном расписании нет предмета под названием «Функциональная грамотность». Эти слова хоть и звучат по-взрослому, но имеют простой смысл. Функциональная грамотность – это умение находить верные решения в сложных ситуациях, в которых вы можете оказаться в реальной жизни. </w:t>
      </w:r>
    </w:p>
    <w:p w:rsidR="00DF1F4E" w:rsidRDefault="00EC50C0">
      <w:pPr>
        <w:ind w:firstLine="425"/>
        <w:jc w:val="both"/>
      </w:pPr>
      <w:r>
        <w:t>Мы будем с вами учиться ориентироваться в таких ситуациях, находить и сравнивать варианты решения возникающих проблем и их последствия. Если некоторые задания покажутся вам трудными – не отступайте, хорошенько подумайте. Используйте не только школьные знания, но и свой жизненный опыт, здравый смысл, а также находчивость и воображение.</w:t>
      </w:r>
    </w:p>
    <w:p w:rsidR="00DF1F4E" w:rsidRDefault="00EC50C0">
      <w:pPr>
        <w:ind w:firstLine="425"/>
        <w:jc w:val="both"/>
      </w:pPr>
      <w:r>
        <w:t>Задания нашего курса – необычны: в них нужно использовать знания для поиска решения в ситуациях, которые имеют место в реальной жизни и могут вам встретиться уже сегодня или в ближайшем будущем. Это ситуации взаимодействия с друзьями, ситуации, связанные со здоровьем, финансами, проверкой достоверности информации и многие другие.</w:t>
      </w:r>
    </w:p>
    <w:p w:rsidR="00DF1F4E" w:rsidRDefault="00EC50C0">
      <w:pPr>
        <w:ind w:firstLine="425"/>
        <w:jc w:val="both"/>
      </w:pPr>
      <w:r>
        <w:t>Задачи, которые мы решаем на уроках – редко встречаются в жизни. Учебные задания – это математические модели, которые отражают определённые закономерности, отношения, связывающие объекты окружающего мира.</w:t>
      </w:r>
    </w:p>
    <w:p w:rsidR="00DF1F4E" w:rsidRDefault="00EC50C0">
      <w:pPr>
        <w:ind w:firstLine="425"/>
        <w:jc w:val="both"/>
      </w:pPr>
      <w:r>
        <w:t>Мы с вами будем учиться использовать знания, полученные на уроках в школе, в ситуациях, которые могут встретиться вам в жизни.</w:t>
      </w:r>
    </w:p>
    <w:p w:rsidR="00DF1F4E" w:rsidRDefault="00EC50C0">
      <w:pPr>
        <w:ind w:firstLine="425"/>
        <w:jc w:val="both"/>
      </w:pPr>
      <w:r>
        <w:t>Чтобы понять, как применять математические знания, вам надо будет внимательно читать текст, разбирать рисунки, схемы, таблицы, извлекать из них информацию и анализировать её. Для этого необходимо рассуждать, стоить гипотезы, делать выводы и умозаключения, распознавать неверные утверждения, находить ошибку в решении, подвергать сомнению высказанное суждение, достоверность информации.</w:t>
      </w:r>
    </w:p>
    <w:p w:rsidR="00DF1F4E" w:rsidRDefault="00EC50C0">
      <w:pPr>
        <w:ind w:firstLine="425"/>
        <w:jc w:val="both"/>
      </w:pPr>
      <w:r>
        <w:t xml:space="preserve">2. Стартовые задания. Взвешивание фруктов. Парусники. стр. 5 – 7. </w:t>
      </w:r>
    </w:p>
    <w:p w:rsidR="00DF1F4E" w:rsidRDefault="00EC50C0">
      <w:pPr>
        <w:ind w:firstLine="425"/>
        <w:jc w:val="both"/>
      </w:pPr>
      <w:r>
        <w:t>3. Работа в парах. Самопроверка по критериям стр. 8 - 9.</w:t>
      </w:r>
    </w:p>
    <w:p w:rsidR="00DF1F4E" w:rsidRDefault="00EC50C0">
      <w:pPr>
        <w:ind w:firstLine="425"/>
        <w:jc w:val="both"/>
      </w:pPr>
      <w:r>
        <w:t> </w:t>
      </w:r>
    </w:p>
    <w:p w:rsidR="00DF1F4E" w:rsidRDefault="00EC50C0">
      <w:pPr>
        <w:ind w:firstLine="425"/>
        <w:jc w:val="both"/>
      </w:pPr>
      <w:r>
        <w:rPr>
          <w:b/>
          <w:u w:val="single"/>
        </w:rPr>
        <w:t>Занятие 2 - 3.</w:t>
      </w:r>
      <w:r>
        <w:t xml:space="preserve">  </w:t>
      </w:r>
    </w:p>
    <w:p w:rsidR="00DF1F4E" w:rsidRDefault="00EC50C0">
      <w:pPr>
        <w:ind w:firstLine="425"/>
        <w:jc w:val="both"/>
      </w:pPr>
      <w:r>
        <w:t>1.</w:t>
      </w:r>
      <w:r>
        <w:rPr>
          <w:sz w:val="14"/>
        </w:rPr>
        <w:t xml:space="preserve">     </w:t>
      </w:r>
      <w:r>
        <w:t>Обучающие задания. Знаете ли вы? стр. 10 - 13.</w:t>
      </w:r>
    </w:p>
    <w:p w:rsidR="00DF1F4E" w:rsidRDefault="00EC50C0">
      <w:pPr>
        <w:ind w:firstLine="425"/>
        <w:jc w:val="both"/>
      </w:pPr>
      <w:r>
        <w:t>2.</w:t>
      </w:r>
      <w:r>
        <w:rPr>
          <w:sz w:val="14"/>
        </w:rPr>
        <w:t xml:space="preserve">     </w:t>
      </w:r>
      <w:r>
        <w:t>Работа в парах. Самопроверка по критериям стр. 28 - 30.</w:t>
      </w:r>
    </w:p>
    <w:p w:rsidR="00DF1F4E" w:rsidRDefault="00EC50C0">
      <w:pPr>
        <w:ind w:firstLine="425"/>
        <w:jc w:val="both"/>
      </w:pPr>
      <w:r>
        <w:t> </w:t>
      </w:r>
    </w:p>
    <w:p w:rsidR="00DF1F4E" w:rsidRDefault="00EC50C0">
      <w:pPr>
        <w:ind w:firstLine="425"/>
        <w:jc w:val="both"/>
      </w:pPr>
      <w:r>
        <w:rPr>
          <w:b/>
          <w:u w:val="single"/>
        </w:rPr>
        <w:t>Занятие 4 - 5.</w:t>
      </w:r>
      <w:r>
        <w:t xml:space="preserve">  </w:t>
      </w:r>
    </w:p>
    <w:p w:rsidR="00DF1F4E" w:rsidRDefault="00EC50C0">
      <w:pPr>
        <w:ind w:firstLine="425"/>
        <w:jc w:val="both"/>
      </w:pPr>
      <w:r>
        <w:t>1.</w:t>
      </w:r>
      <w:r>
        <w:rPr>
          <w:sz w:val="14"/>
        </w:rPr>
        <w:t xml:space="preserve">     </w:t>
      </w:r>
      <w:r>
        <w:t>Обучающие задания. Найдите ошибку. стр. 14 - 21.</w:t>
      </w:r>
    </w:p>
    <w:p w:rsidR="00DF1F4E" w:rsidRDefault="00EC50C0">
      <w:pPr>
        <w:ind w:firstLine="425"/>
        <w:jc w:val="both"/>
      </w:pPr>
      <w:r>
        <w:t>2.</w:t>
      </w:r>
      <w:r>
        <w:rPr>
          <w:sz w:val="14"/>
        </w:rPr>
        <w:t xml:space="preserve">     </w:t>
      </w:r>
      <w:r>
        <w:t>Работа в парах. Самопроверка по критериям стр. 30 - 33.</w:t>
      </w:r>
    </w:p>
    <w:p w:rsidR="00DF1F4E" w:rsidRDefault="00EC50C0">
      <w:pPr>
        <w:ind w:firstLine="425"/>
        <w:jc w:val="both"/>
      </w:pPr>
      <w:r>
        <w:t> </w:t>
      </w:r>
    </w:p>
    <w:p w:rsidR="00DF1F4E" w:rsidRDefault="00EC50C0">
      <w:pPr>
        <w:ind w:firstLine="425"/>
        <w:jc w:val="both"/>
      </w:pPr>
      <w:r>
        <w:rPr>
          <w:b/>
          <w:u w:val="single"/>
        </w:rPr>
        <w:t>Занятие 6 -8.</w:t>
      </w:r>
      <w:r>
        <w:t xml:space="preserve">  </w:t>
      </w:r>
    </w:p>
    <w:p w:rsidR="00DF1F4E" w:rsidRDefault="00EC50C0">
      <w:pPr>
        <w:ind w:firstLine="425"/>
        <w:jc w:val="both"/>
      </w:pPr>
      <w:r>
        <w:t>1.</w:t>
      </w:r>
      <w:r>
        <w:rPr>
          <w:sz w:val="14"/>
        </w:rPr>
        <w:t xml:space="preserve">     </w:t>
      </w:r>
      <w:r>
        <w:t>Обучающие задания. Разные задачи. стр. 22 - 27.</w:t>
      </w:r>
    </w:p>
    <w:p w:rsidR="00DF1F4E" w:rsidRDefault="00EC50C0">
      <w:pPr>
        <w:ind w:firstLine="425"/>
        <w:jc w:val="both"/>
      </w:pPr>
      <w:r>
        <w:t>2.</w:t>
      </w:r>
      <w:r>
        <w:rPr>
          <w:sz w:val="14"/>
        </w:rPr>
        <w:t xml:space="preserve">     </w:t>
      </w:r>
      <w:r>
        <w:t>Работа в парах. Самопроверка по критериям стр. 33 - 37.</w:t>
      </w:r>
    </w:p>
    <w:p w:rsidR="00DF1F4E" w:rsidRDefault="00EC50C0">
      <w:pPr>
        <w:ind w:firstLine="425"/>
        <w:jc w:val="both"/>
      </w:pPr>
      <w:r>
        <w:t> </w:t>
      </w:r>
    </w:p>
    <w:p w:rsidR="00DF1F4E" w:rsidRDefault="00EC50C0">
      <w:pPr>
        <w:ind w:firstLine="425"/>
        <w:jc w:val="both"/>
      </w:pPr>
      <w:r>
        <w:rPr>
          <w:b/>
          <w:u w:val="single"/>
        </w:rPr>
        <w:t>Занятие 9 -10.</w:t>
      </w:r>
      <w:r>
        <w:t xml:space="preserve">  </w:t>
      </w:r>
    </w:p>
    <w:p w:rsidR="00DF1F4E" w:rsidRDefault="00EC50C0">
      <w:pPr>
        <w:ind w:firstLine="425"/>
        <w:jc w:val="both"/>
      </w:pPr>
      <w:r>
        <w:t>1.</w:t>
      </w:r>
      <w:r>
        <w:rPr>
          <w:sz w:val="14"/>
        </w:rPr>
        <w:t xml:space="preserve">     </w:t>
      </w:r>
      <w:r>
        <w:t>Итоговые задания. Взвешивание фруктов. Площадка для бадминтона. стр.38 – 39.</w:t>
      </w:r>
    </w:p>
    <w:p w:rsidR="00DF1F4E" w:rsidRDefault="00EC50C0">
      <w:pPr>
        <w:ind w:firstLine="425"/>
        <w:jc w:val="both"/>
      </w:pPr>
      <w:r>
        <w:t>2.</w:t>
      </w:r>
      <w:r>
        <w:rPr>
          <w:sz w:val="14"/>
        </w:rPr>
        <w:t xml:space="preserve">     </w:t>
      </w:r>
      <w:r>
        <w:t>Работа в парах. Самопроверка по критериям стр. 40 - 41</w:t>
      </w:r>
    </w:p>
    <w:p w:rsidR="00DF1F4E" w:rsidRDefault="00EC50C0">
      <w:pPr>
        <w:ind w:firstLine="425"/>
        <w:jc w:val="both"/>
      </w:pPr>
      <w:r>
        <w:t> </w:t>
      </w:r>
    </w:p>
    <w:p w:rsidR="00DF1F4E" w:rsidRDefault="00EC50C0">
      <w:pPr>
        <w:ind w:firstLine="425"/>
        <w:jc w:val="both"/>
      </w:pPr>
      <w:r>
        <w:rPr>
          <w:b/>
          <w:u w:val="single"/>
        </w:rPr>
        <w:t>Занятие 11 -16.</w:t>
      </w:r>
      <w:r>
        <w:t xml:space="preserve">  </w:t>
      </w:r>
    </w:p>
    <w:p w:rsidR="00DF1F4E" w:rsidRDefault="00EC50C0">
      <w:pPr>
        <w:ind w:firstLine="425"/>
        <w:jc w:val="both"/>
      </w:pPr>
      <w:r>
        <w:t>1. Составьте своё задание. Морские лодки. Опрос школьников. стр.42 – 44. Индивидуальная работа</w:t>
      </w:r>
    </w:p>
    <w:p w:rsidR="00DF1F4E" w:rsidRDefault="00EC50C0">
      <w:pPr>
        <w:ind w:firstLine="425"/>
        <w:jc w:val="both"/>
      </w:pPr>
      <w:r>
        <w:t>2. Обмен заданиями в парах сменного состава</w:t>
      </w:r>
    </w:p>
    <w:p w:rsidR="00DF1F4E" w:rsidRDefault="00EC50C0">
      <w:pPr>
        <w:ind w:firstLine="425"/>
        <w:jc w:val="both"/>
      </w:pPr>
      <w:r>
        <w:rPr>
          <w:b/>
        </w:rPr>
        <w:t> </w:t>
      </w:r>
    </w:p>
    <w:p w:rsidR="00DF1F4E" w:rsidRDefault="00EC50C0">
      <w:pPr>
        <w:ind w:firstLine="425"/>
        <w:jc w:val="both"/>
      </w:pPr>
      <w:r>
        <w:rPr>
          <w:b/>
          <w:u w:val="single"/>
        </w:rPr>
        <w:t>Занятие 17.</w:t>
      </w:r>
      <w:r>
        <w:t xml:space="preserve">  </w:t>
      </w:r>
    </w:p>
    <w:p w:rsidR="00DF1F4E" w:rsidRDefault="00EC50C0">
      <w:pPr>
        <w:ind w:firstLine="425"/>
        <w:jc w:val="both"/>
      </w:pPr>
      <w:r>
        <w:t>1.</w:t>
      </w:r>
      <w:r>
        <w:rPr>
          <w:sz w:val="14"/>
        </w:rPr>
        <w:t xml:space="preserve">     </w:t>
      </w:r>
      <w:r>
        <w:t>Стартовые задания. Пруд.  Кубики. стр. 45 – 47.</w:t>
      </w:r>
    </w:p>
    <w:p w:rsidR="00DF1F4E" w:rsidRDefault="00EC50C0">
      <w:pPr>
        <w:ind w:firstLine="425"/>
        <w:jc w:val="both"/>
      </w:pPr>
      <w:r>
        <w:t>2.</w:t>
      </w:r>
      <w:r>
        <w:rPr>
          <w:sz w:val="14"/>
        </w:rPr>
        <w:t xml:space="preserve">     </w:t>
      </w:r>
      <w:r>
        <w:t>Работа в парах. Самопроверка по критериям стр. 48 - 49.</w:t>
      </w:r>
    </w:p>
    <w:p w:rsidR="00DF1F4E" w:rsidRDefault="00EC50C0">
      <w:pPr>
        <w:ind w:firstLine="425"/>
        <w:jc w:val="both"/>
      </w:pPr>
      <w:r>
        <w:rPr>
          <w:b/>
        </w:rPr>
        <w:t> </w:t>
      </w:r>
    </w:p>
    <w:p w:rsidR="00DF1F4E" w:rsidRDefault="00EC50C0">
      <w:pPr>
        <w:ind w:firstLine="425"/>
        <w:jc w:val="both"/>
      </w:pPr>
      <w:r>
        <w:rPr>
          <w:b/>
          <w:u w:val="single"/>
        </w:rPr>
        <w:t>Занятие 18 - 19.</w:t>
      </w:r>
      <w:r>
        <w:t xml:space="preserve">  </w:t>
      </w:r>
    </w:p>
    <w:p w:rsidR="00DF1F4E" w:rsidRDefault="00EC50C0">
      <w:pPr>
        <w:ind w:firstLine="425"/>
        <w:jc w:val="both"/>
      </w:pPr>
      <w:r>
        <w:t>1.</w:t>
      </w:r>
      <w:r>
        <w:rPr>
          <w:sz w:val="14"/>
        </w:rPr>
        <w:t xml:space="preserve">     </w:t>
      </w:r>
      <w:r>
        <w:t>Обучающие задания. Знаете ли вы? стр. 50 - 51.</w:t>
      </w:r>
    </w:p>
    <w:p w:rsidR="00DF1F4E" w:rsidRDefault="00EC50C0">
      <w:pPr>
        <w:ind w:firstLine="425"/>
        <w:jc w:val="both"/>
      </w:pPr>
      <w:r>
        <w:t>2.</w:t>
      </w:r>
      <w:r>
        <w:rPr>
          <w:sz w:val="14"/>
        </w:rPr>
        <w:t xml:space="preserve">     </w:t>
      </w:r>
      <w:r>
        <w:t>Работа в парах. Самопроверка по критериям стр. 62 - 63.</w:t>
      </w:r>
    </w:p>
    <w:p w:rsidR="00DF1F4E" w:rsidRDefault="00EC50C0">
      <w:pPr>
        <w:ind w:firstLine="425"/>
        <w:jc w:val="both"/>
      </w:pPr>
      <w:r>
        <w:rPr>
          <w:b/>
        </w:rPr>
        <w:t> </w:t>
      </w:r>
    </w:p>
    <w:p w:rsidR="00DF1F4E" w:rsidRDefault="00EC50C0">
      <w:pPr>
        <w:ind w:firstLine="425"/>
        <w:jc w:val="both"/>
      </w:pPr>
      <w:r>
        <w:rPr>
          <w:b/>
          <w:u w:val="single"/>
        </w:rPr>
        <w:t>Занятие 20 - 21.</w:t>
      </w:r>
      <w:r>
        <w:t xml:space="preserve">  </w:t>
      </w:r>
    </w:p>
    <w:p w:rsidR="00DF1F4E" w:rsidRDefault="00EC50C0">
      <w:pPr>
        <w:ind w:firstLine="425"/>
        <w:jc w:val="both"/>
      </w:pPr>
      <w:r>
        <w:t>1.</w:t>
      </w:r>
      <w:r>
        <w:rPr>
          <w:sz w:val="14"/>
        </w:rPr>
        <w:t xml:space="preserve">     </w:t>
      </w:r>
      <w:r>
        <w:t xml:space="preserve">Обучающие задания. Найдите ошибку. стр. 52 - 56. </w:t>
      </w:r>
    </w:p>
    <w:p w:rsidR="00DF1F4E" w:rsidRDefault="00EC50C0">
      <w:pPr>
        <w:ind w:firstLine="425"/>
        <w:jc w:val="both"/>
      </w:pPr>
      <w:r>
        <w:t>2.</w:t>
      </w:r>
      <w:r>
        <w:rPr>
          <w:sz w:val="14"/>
        </w:rPr>
        <w:t xml:space="preserve">     </w:t>
      </w:r>
      <w:r>
        <w:t>Работа в парах. Самопроверка по критериям стр. 64 - 66.</w:t>
      </w:r>
    </w:p>
    <w:p w:rsidR="00DF1F4E" w:rsidRDefault="00EC50C0">
      <w:pPr>
        <w:ind w:firstLine="425"/>
        <w:jc w:val="both"/>
      </w:pPr>
      <w:r>
        <w:t> </w:t>
      </w:r>
    </w:p>
    <w:p w:rsidR="00DF1F4E" w:rsidRDefault="00EC50C0">
      <w:pPr>
        <w:ind w:firstLine="425"/>
        <w:jc w:val="both"/>
      </w:pPr>
      <w:r>
        <w:rPr>
          <w:b/>
          <w:u w:val="single"/>
        </w:rPr>
        <w:t>Занятие 22 -24.</w:t>
      </w:r>
      <w:r>
        <w:t xml:space="preserve">  </w:t>
      </w:r>
    </w:p>
    <w:p w:rsidR="00DF1F4E" w:rsidRDefault="00EC50C0">
      <w:pPr>
        <w:ind w:firstLine="425"/>
        <w:jc w:val="both"/>
      </w:pPr>
      <w:r>
        <w:t>1.</w:t>
      </w:r>
      <w:r>
        <w:rPr>
          <w:sz w:val="14"/>
        </w:rPr>
        <w:t xml:space="preserve">     </w:t>
      </w:r>
      <w:r>
        <w:t xml:space="preserve">Обучающие задания. Разные задачи. стр. 57 - 61. </w:t>
      </w:r>
    </w:p>
    <w:p w:rsidR="00DF1F4E" w:rsidRDefault="00EC50C0">
      <w:pPr>
        <w:ind w:firstLine="425"/>
        <w:jc w:val="both"/>
      </w:pPr>
      <w:r>
        <w:t>2.</w:t>
      </w:r>
      <w:r>
        <w:rPr>
          <w:sz w:val="14"/>
        </w:rPr>
        <w:t xml:space="preserve">     </w:t>
      </w:r>
      <w:r>
        <w:t>Работа в парах. Самопроверка по критериям стр. 66 - 69.</w:t>
      </w:r>
    </w:p>
    <w:p w:rsidR="00DF1F4E" w:rsidRDefault="00EC50C0">
      <w:pPr>
        <w:ind w:firstLine="425"/>
        <w:jc w:val="both"/>
      </w:pPr>
      <w:r>
        <w:t> </w:t>
      </w:r>
    </w:p>
    <w:p w:rsidR="00DF1F4E" w:rsidRDefault="00EC50C0">
      <w:pPr>
        <w:ind w:firstLine="425"/>
        <w:jc w:val="both"/>
      </w:pPr>
      <w:r>
        <w:rPr>
          <w:b/>
          <w:u w:val="single"/>
        </w:rPr>
        <w:t>Занятие 25 - 26.</w:t>
      </w:r>
      <w:r>
        <w:t xml:space="preserve">  </w:t>
      </w:r>
    </w:p>
    <w:p w:rsidR="00DF1F4E" w:rsidRDefault="00EC50C0">
      <w:pPr>
        <w:ind w:firstLine="425"/>
        <w:jc w:val="both"/>
      </w:pPr>
      <w:r>
        <w:t>1. Итоговые задания. Круиз по Волге. Конструирование. стр.70 – 73.</w:t>
      </w:r>
    </w:p>
    <w:p w:rsidR="00DF1F4E" w:rsidRDefault="00EC50C0">
      <w:pPr>
        <w:ind w:firstLine="425"/>
        <w:jc w:val="both"/>
      </w:pPr>
      <w:r>
        <w:t>2. Работа в парах. Самопроверка по критериям стр. 74 - 75</w:t>
      </w:r>
    </w:p>
    <w:p w:rsidR="00DF1F4E" w:rsidRDefault="00EC50C0">
      <w:pPr>
        <w:ind w:firstLine="425"/>
        <w:jc w:val="both"/>
      </w:pPr>
      <w:r>
        <w:t> </w:t>
      </w:r>
    </w:p>
    <w:p w:rsidR="00DF1F4E" w:rsidRDefault="00EC50C0">
      <w:pPr>
        <w:ind w:firstLine="425"/>
        <w:jc w:val="both"/>
      </w:pPr>
      <w:r>
        <w:rPr>
          <w:b/>
          <w:u w:val="single"/>
        </w:rPr>
        <w:t>Занятие 27 -30.</w:t>
      </w:r>
      <w:r>
        <w:t xml:space="preserve">  </w:t>
      </w:r>
    </w:p>
    <w:p w:rsidR="00DF1F4E" w:rsidRDefault="00EC50C0">
      <w:pPr>
        <w:ind w:firstLine="425"/>
        <w:jc w:val="both"/>
      </w:pPr>
      <w:r>
        <w:t>1. Составьте своё задание. Путешествие на теплоходе. стр.76 – 78.</w:t>
      </w:r>
    </w:p>
    <w:p w:rsidR="00DF1F4E" w:rsidRDefault="00EC50C0">
      <w:pPr>
        <w:ind w:firstLine="425"/>
        <w:jc w:val="both"/>
      </w:pPr>
      <w:r>
        <w:t>2. Работа в группах</w:t>
      </w:r>
    </w:p>
    <w:p w:rsidR="00DF1F4E" w:rsidRDefault="00EC50C0">
      <w:pPr>
        <w:ind w:firstLine="425"/>
        <w:jc w:val="both"/>
      </w:pPr>
      <w:r>
        <w:rPr>
          <w:b/>
        </w:rPr>
        <w:t> </w:t>
      </w:r>
    </w:p>
    <w:p w:rsidR="00DF1F4E" w:rsidRDefault="00EC50C0">
      <w:pPr>
        <w:ind w:firstLine="425"/>
        <w:jc w:val="both"/>
      </w:pPr>
      <w:r>
        <w:rPr>
          <w:b/>
          <w:u w:val="single"/>
        </w:rPr>
        <w:t>Занятие 31 -32.</w:t>
      </w:r>
      <w:r>
        <w:t xml:space="preserve">  </w:t>
      </w:r>
    </w:p>
    <w:p w:rsidR="00DF1F4E" w:rsidRDefault="00EC50C0">
      <w:pPr>
        <w:ind w:firstLine="425"/>
        <w:jc w:val="both"/>
      </w:pPr>
      <w:r>
        <w:t>1.</w:t>
      </w:r>
      <w:r>
        <w:rPr>
          <w:sz w:val="14"/>
        </w:rPr>
        <w:t xml:space="preserve">     </w:t>
      </w:r>
      <w:r>
        <w:t>Задачи о планировке квартиры. Математика ОГЭ 2020 под редакцией Ященко И. В. Работа в группах.</w:t>
      </w:r>
    </w:p>
    <w:p w:rsidR="00DF1F4E" w:rsidRDefault="00EC50C0">
      <w:pPr>
        <w:jc w:val="center"/>
      </w:pPr>
      <w:r>
        <w:rPr>
          <w:b/>
        </w:rPr>
        <w:t>Задача о планировке двухкомнатной квартиры.</w:t>
      </w:r>
    </w:p>
    <w:p w:rsidR="00DF1F4E" w:rsidRDefault="00EC50C0">
      <w:pPr>
        <w:jc w:val="both"/>
      </w:pPr>
      <w:r>
        <w:t> </w:t>
      </w:r>
    </w:p>
    <w:p w:rsidR="00DF1F4E" w:rsidRDefault="00EC50C0">
      <w:pPr>
        <w:ind w:firstLine="425"/>
        <w:jc w:val="both"/>
      </w:pPr>
      <w:r>
        <w:rPr>
          <w:b/>
          <w:noProof/>
        </w:rPr>
        <w:drawing>
          <wp:inline distT="0" distB="0" distL="0" distR="0">
            <wp:extent cx="3829050" cy="25241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rcRect/>
                    <a:stretch/>
                  </pic:blipFill>
                  <pic:spPr>
                    <a:xfrm>
                      <a:off x="0" y="0"/>
                      <a:ext cx="3829050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1F4E" w:rsidRDefault="00EC50C0">
      <w:pPr>
        <w:ind w:firstLine="425"/>
        <w:jc w:val="both"/>
      </w:pPr>
      <w:r>
        <w:rPr>
          <w:b/>
          <w:noProof/>
        </w:rPr>
        <w:drawing>
          <wp:inline distT="0" distB="0" distL="0" distR="0">
            <wp:extent cx="4857750" cy="79057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485775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 </w:t>
      </w:r>
    </w:p>
    <w:p w:rsidR="00DF1F4E" w:rsidRDefault="00EC50C0">
      <w:pPr>
        <w:ind w:firstLine="425"/>
        <w:jc w:val="both"/>
      </w:pPr>
      <w:r>
        <w:t>Прочитайте внимательно текст и выполните задания 1 - 5. На рисунке изображен план двухкомнатной квартиры в многоэтажном жилом доме.</w:t>
      </w:r>
    </w:p>
    <w:p w:rsidR="00DF1F4E" w:rsidRDefault="00EC50C0">
      <w:pPr>
        <w:ind w:firstLine="425"/>
        <w:jc w:val="both"/>
      </w:pPr>
      <w:r>
        <w:rPr>
          <w:b/>
        </w:rPr>
        <w:t> </w:t>
      </w:r>
    </w:p>
    <w:p w:rsidR="00DF1F4E" w:rsidRDefault="00EC50C0">
      <w:pPr>
        <w:ind w:firstLine="425"/>
        <w:jc w:val="both"/>
      </w:pPr>
      <w:r>
        <w:rPr>
          <w:b/>
        </w:rPr>
        <w:t>Задание 1</w:t>
      </w:r>
    </w:p>
    <w:p w:rsidR="00DF1F4E" w:rsidRDefault="00EC50C0">
      <w:pPr>
        <w:ind w:firstLine="425"/>
        <w:jc w:val="both"/>
      </w:pPr>
      <w:r>
        <w:rPr>
          <w:b/>
          <w:noProof/>
        </w:rPr>
        <w:drawing>
          <wp:inline distT="0" distB="0" distL="0" distR="0">
            <wp:extent cx="5124450" cy="800100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51244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1F4E" w:rsidRDefault="00EC50C0">
      <w:pPr>
        <w:ind w:firstLine="425"/>
        <w:jc w:val="both"/>
      </w:pPr>
      <w:r>
        <w:t> </w:t>
      </w:r>
    </w:p>
    <w:p w:rsidR="00DF1F4E" w:rsidRDefault="00EC50C0">
      <w:pPr>
        <w:ind w:firstLine="425"/>
        <w:jc w:val="both"/>
      </w:pPr>
      <w:r>
        <w:rPr>
          <w:b/>
        </w:rPr>
        <w:t>Решение: </w:t>
      </w:r>
      <w:r>
        <w:t>Из текста описания к задаче ясно, что прихожая на плане обозначена цифрой 4. Слева (5) расположен санузел, на кухне (1) есть выход в застеклённую лоджию. Гостиная на плане занимает наибольшую площадь и обозначена цифрой 2.</w:t>
      </w:r>
    </w:p>
    <w:p w:rsidR="00DF1F4E" w:rsidRDefault="00EC50C0">
      <w:pPr>
        <w:ind w:firstLine="425"/>
        <w:jc w:val="both"/>
      </w:pPr>
      <w:r>
        <w:rPr>
          <w:b/>
        </w:rPr>
        <w:t>Ответ: 35124.</w:t>
      </w:r>
    </w:p>
    <w:p w:rsidR="00DF1F4E" w:rsidRDefault="00EC50C0">
      <w:pPr>
        <w:ind w:firstLine="425"/>
        <w:jc w:val="both"/>
      </w:pPr>
      <w:r>
        <w:rPr>
          <w:b/>
        </w:rPr>
        <w:t> </w:t>
      </w:r>
    </w:p>
    <w:p w:rsidR="00DF1F4E" w:rsidRDefault="00EC50C0">
      <w:pPr>
        <w:ind w:firstLine="425"/>
        <w:jc w:val="both"/>
      </w:pPr>
      <w:r>
        <w:rPr>
          <w:b/>
        </w:rPr>
        <w:t>Задание 2</w:t>
      </w:r>
    </w:p>
    <w:p w:rsidR="00DF1F4E" w:rsidRDefault="00EC50C0">
      <w:pPr>
        <w:ind w:firstLine="425"/>
        <w:jc w:val="both"/>
      </w:pPr>
      <w:r>
        <w:rPr>
          <w:b/>
        </w:rPr>
        <w:t>Решение: </w:t>
      </w:r>
      <w:r>
        <w:t>Найдите ширину окна в спальне. Ответ дайте в сантиметрах.</w:t>
      </w:r>
    </w:p>
    <w:p w:rsidR="00DF1F4E" w:rsidRDefault="00EC50C0">
      <w:pPr>
        <w:ind w:firstLine="425"/>
        <w:jc w:val="both"/>
      </w:pPr>
      <w:r>
        <w:t>В спальне окно занимает 3 клетки. </w:t>
      </w:r>
      <w:r>
        <w:rPr>
          <w:b/>
        </w:rPr>
        <w:t>1 клетка = 0,5м.</w:t>
      </w:r>
    </w:p>
    <w:p w:rsidR="00DF1F4E" w:rsidRDefault="00EC50C0">
      <w:pPr>
        <w:ind w:firstLine="425"/>
        <w:jc w:val="both"/>
      </w:pPr>
      <w:r>
        <w:t>1) 3 · 0,5 = 1,5м</w:t>
      </w:r>
    </w:p>
    <w:p w:rsidR="00DF1F4E" w:rsidRDefault="00EC50C0">
      <w:pPr>
        <w:ind w:firstLine="425"/>
        <w:jc w:val="both"/>
      </w:pPr>
      <w:r>
        <w:t>2)1,5 м = 150 см (1м=100см, поэтому 1,5 ·100 = 150)</w:t>
      </w:r>
    </w:p>
    <w:p w:rsidR="00DF1F4E" w:rsidRDefault="00EC50C0">
      <w:pPr>
        <w:ind w:firstLine="425"/>
        <w:jc w:val="both"/>
      </w:pPr>
      <w:r>
        <w:rPr>
          <w:b/>
        </w:rPr>
        <w:t>Ответ: 150.</w:t>
      </w:r>
    </w:p>
    <w:p w:rsidR="00DF1F4E" w:rsidRDefault="00EC50C0">
      <w:pPr>
        <w:ind w:firstLine="425"/>
        <w:jc w:val="both"/>
      </w:pPr>
      <w:r>
        <w:rPr>
          <w:b/>
        </w:rPr>
        <w:t> </w:t>
      </w:r>
    </w:p>
    <w:p w:rsidR="00DF1F4E" w:rsidRDefault="00EC50C0">
      <w:pPr>
        <w:ind w:firstLine="425"/>
        <w:jc w:val="both"/>
      </w:pPr>
      <w:r>
        <w:rPr>
          <w:b/>
        </w:rPr>
        <w:t>Задание 3</w:t>
      </w:r>
    </w:p>
    <w:p w:rsidR="00DF1F4E" w:rsidRDefault="00EC50C0">
      <w:pPr>
        <w:ind w:firstLine="425"/>
        <w:jc w:val="both"/>
      </w:pPr>
      <w:r>
        <w:rPr>
          <w:b/>
        </w:rPr>
        <w:t> </w:t>
      </w:r>
    </w:p>
    <w:p w:rsidR="00DF1F4E" w:rsidRDefault="00EC50C0">
      <w:pPr>
        <w:ind w:firstLine="425"/>
        <w:jc w:val="both"/>
      </w:pPr>
      <w:r>
        <w:rPr>
          <w:b/>
          <w:noProof/>
        </w:rPr>
        <w:drawing>
          <wp:inline distT="0" distB="0" distL="0" distR="0">
            <wp:extent cx="5915025" cy="40005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8"/>
                    <a:srcRect/>
                    <a:stretch/>
                  </pic:blipFill>
                  <pic:spPr>
                    <a:xfrm>
                      <a:off x="0" y="0"/>
                      <a:ext cx="59150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1F4E" w:rsidRDefault="00EC50C0">
      <w:pPr>
        <w:ind w:firstLine="425"/>
        <w:jc w:val="both"/>
      </w:pPr>
      <w:r>
        <w:rPr>
          <w:b/>
        </w:rPr>
        <w:t>Решение: </w:t>
      </w:r>
      <w:r>
        <w:t>1) узнаем площадь пола лоджии, как площадь прямоугольника, затем переведем в см, так как размер плитки в см (не забываем, что 1 клетка = 0,5м). То есть стороны прямоугольника равны: 6 · 0,5 = 3м и 3 · 0,5 = 1,5 м.</w:t>
      </w:r>
    </w:p>
    <w:p w:rsidR="00DF1F4E" w:rsidRDefault="00EC50C0">
      <w:pPr>
        <w:ind w:firstLine="425"/>
        <w:jc w:val="both"/>
      </w:pPr>
      <w:r>
        <w:t>S = 3 · 1,5 = 4,5 м² = 4,5 · 10000 = 45000см² (1м²=10000см²)</w:t>
      </w:r>
    </w:p>
    <w:p w:rsidR="00DF1F4E" w:rsidRDefault="00EC50C0">
      <w:pPr>
        <w:ind w:firstLine="425"/>
        <w:jc w:val="both"/>
      </w:pPr>
      <w:r>
        <w:t>2) узнаем площадь 1 плитки для пола:</w:t>
      </w:r>
    </w:p>
    <w:p w:rsidR="00DF1F4E" w:rsidRDefault="00EC50C0">
      <w:pPr>
        <w:ind w:firstLine="425"/>
        <w:jc w:val="both"/>
      </w:pPr>
      <w:r>
        <w:t>S = 25 · 25 = 625 см².</w:t>
      </w:r>
    </w:p>
    <w:p w:rsidR="00DF1F4E" w:rsidRDefault="00EC50C0">
      <w:pPr>
        <w:ind w:firstLine="425"/>
        <w:jc w:val="both"/>
      </w:pPr>
      <w:r>
        <w:t>3)найдём количество необходимых плиток:</w:t>
      </w:r>
    </w:p>
    <w:p w:rsidR="00DF1F4E" w:rsidRDefault="00EC50C0">
      <w:pPr>
        <w:ind w:firstLine="425"/>
        <w:jc w:val="both"/>
      </w:pPr>
      <w:r>
        <w:t>45000: 625 = 72 (</w:t>
      </w:r>
      <w:proofErr w:type="spellStart"/>
      <w:r>
        <w:t>шт</w:t>
      </w:r>
      <w:proofErr w:type="spellEnd"/>
      <w:r>
        <w:t>)</w:t>
      </w:r>
    </w:p>
    <w:p w:rsidR="00DF1F4E" w:rsidRDefault="00EC50C0">
      <w:pPr>
        <w:ind w:firstLine="425"/>
        <w:jc w:val="both"/>
      </w:pPr>
      <w:r>
        <w:t>4) 1 упаковке по 10 шт. плиток. Очевидно, нам нужно 8 упаковок, при этом некоторое количество плиток останется.</w:t>
      </w:r>
    </w:p>
    <w:p w:rsidR="00DF1F4E" w:rsidRDefault="00EC50C0">
      <w:pPr>
        <w:ind w:firstLine="425"/>
        <w:jc w:val="both"/>
      </w:pPr>
      <w:r>
        <w:rPr>
          <w:b/>
        </w:rPr>
        <w:t>Ответ: 8.</w:t>
      </w:r>
    </w:p>
    <w:p w:rsidR="00DF1F4E" w:rsidRDefault="00EC50C0">
      <w:pPr>
        <w:ind w:firstLine="425"/>
        <w:jc w:val="both"/>
      </w:pPr>
      <w:r>
        <w:rPr>
          <w:b/>
        </w:rPr>
        <w:t> </w:t>
      </w:r>
    </w:p>
    <w:p w:rsidR="00DF1F4E" w:rsidRDefault="00EC50C0">
      <w:pPr>
        <w:ind w:firstLine="425"/>
        <w:jc w:val="both"/>
      </w:pPr>
      <w:r>
        <w:rPr>
          <w:b/>
        </w:rPr>
        <w:t xml:space="preserve">Задание 4 </w:t>
      </w:r>
    </w:p>
    <w:p w:rsidR="00DF1F4E" w:rsidRDefault="00EC50C0">
      <w:pPr>
        <w:ind w:firstLine="425"/>
        <w:jc w:val="both"/>
      </w:pPr>
      <w:r>
        <w:t>Найдите площадь, которую занимает санузел. Ответ дайте в квадратных метрах.</w:t>
      </w:r>
    </w:p>
    <w:p w:rsidR="00DF1F4E" w:rsidRDefault="00EC50C0">
      <w:pPr>
        <w:ind w:firstLine="425"/>
        <w:jc w:val="both"/>
      </w:pPr>
      <w:r>
        <w:rPr>
          <w:b/>
        </w:rPr>
        <w:t>Решение: </w:t>
      </w:r>
      <w:r>
        <w:t>Санузел - прямоугольник (9 клеток на 6 клеток), стороны которого равны 9 · 0,5 = 4,5м и 6 · 0,5 = 3м.</w:t>
      </w:r>
    </w:p>
    <w:p w:rsidR="00DF1F4E" w:rsidRDefault="00EC50C0">
      <w:pPr>
        <w:ind w:firstLine="425"/>
        <w:jc w:val="both"/>
      </w:pPr>
      <w:r>
        <w:t>S= 4,5 · 3 = 13,5 м². (S прямоугольника равна произведению смежных сторон).</w:t>
      </w:r>
    </w:p>
    <w:p w:rsidR="00DF1F4E" w:rsidRDefault="00EC50C0">
      <w:pPr>
        <w:ind w:firstLine="425"/>
        <w:jc w:val="both"/>
      </w:pPr>
      <w:r>
        <w:rPr>
          <w:b/>
        </w:rPr>
        <w:t>Ответ: 13,5.</w:t>
      </w:r>
    </w:p>
    <w:p w:rsidR="00DF1F4E" w:rsidRDefault="00EC50C0">
      <w:pPr>
        <w:ind w:firstLine="425"/>
        <w:jc w:val="both"/>
      </w:pPr>
      <w:r>
        <w:rPr>
          <w:b/>
        </w:rPr>
        <w:t> </w:t>
      </w:r>
    </w:p>
    <w:p w:rsidR="00DF1F4E" w:rsidRDefault="00EC50C0">
      <w:pPr>
        <w:ind w:firstLine="425"/>
        <w:jc w:val="both"/>
      </w:pPr>
      <w:r>
        <w:rPr>
          <w:b/>
        </w:rPr>
        <w:t>Задание 5</w:t>
      </w:r>
    </w:p>
    <w:p w:rsidR="00DF1F4E" w:rsidRDefault="00EC50C0">
      <w:pPr>
        <w:ind w:firstLine="425"/>
        <w:jc w:val="both"/>
      </w:pPr>
      <w:r>
        <w:t>На сколько процентов площадь гостиной больше площади спальни?</w:t>
      </w:r>
    </w:p>
    <w:p w:rsidR="00DF1F4E" w:rsidRDefault="00EC50C0">
      <w:pPr>
        <w:ind w:firstLine="425"/>
        <w:jc w:val="both"/>
      </w:pPr>
      <w:r>
        <w:rPr>
          <w:b/>
        </w:rPr>
        <w:t>Решение: </w:t>
      </w:r>
      <w:r>
        <w:t>1) найдем </w:t>
      </w:r>
      <w:r>
        <w:rPr>
          <w:b/>
        </w:rPr>
        <w:t xml:space="preserve">площадь гостиной </w:t>
      </w:r>
      <w:r>
        <w:t>- прямоугольник со сторонами 9 · 0,5 = 4,5м и 10 · 0,5 = 5м:</w:t>
      </w:r>
    </w:p>
    <w:p w:rsidR="00DF1F4E" w:rsidRDefault="00EC50C0">
      <w:pPr>
        <w:ind w:firstLine="425"/>
        <w:jc w:val="both"/>
      </w:pPr>
      <w:r>
        <w:t>S = 4,5 · 5 = 22,5м²</w:t>
      </w:r>
    </w:p>
    <w:p w:rsidR="00DF1F4E" w:rsidRDefault="00EC50C0">
      <w:pPr>
        <w:ind w:firstLine="425"/>
        <w:jc w:val="both"/>
      </w:pPr>
      <w:r>
        <w:t>2)найдем </w:t>
      </w:r>
      <w:r>
        <w:rPr>
          <w:b/>
        </w:rPr>
        <w:t>площадь спальни</w:t>
      </w:r>
      <w:r>
        <w:t> - прямоугольник со сторонами 10 · 0,5 = 5м и 6 · 0,5 =3 м.</w:t>
      </w:r>
    </w:p>
    <w:p w:rsidR="00DF1F4E" w:rsidRDefault="00EC50C0">
      <w:pPr>
        <w:ind w:firstLine="425"/>
        <w:jc w:val="both"/>
      </w:pPr>
      <w:r>
        <w:t>S = 5 · 3 = 15м²</w:t>
      </w:r>
    </w:p>
    <w:p w:rsidR="00DF1F4E" w:rsidRDefault="00EC50C0">
      <w:pPr>
        <w:ind w:firstLine="425"/>
        <w:jc w:val="both"/>
      </w:pPr>
      <w:r>
        <w:t>3)узнаем сколько процентов составляем гостиная:</w:t>
      </w:r>
    </w:p>
    <w:p w:rsidR="00DF1F4E" w:rsidRDefault="00EC50C0">
      <w:pPr>
        <w:ind w:firstLine="425"/>
        <w:jc w:val="both"/>
      </w:pPr>
      <w:r>
        <w:t>22,5: 15 · 100% = 150%</w:t>
      </w:r>
    </w:p>
    <w:p w:rsidR="00DF1F4E" w:rsidRDefault="00EC50C0">
      <w:pPr>
        <w:ind w:firstLine="425"/>
        <w:jc w:val="both"/>
      </w:pPr>
      <w:r>
        <w:t>То есть гостиная на 50 % больше спальни.</w:t>
      </w:r>
    </w:p>
    <w:p w:rsidR="00DF1F4E" w:rsidRDefault="00EC50C0">
      <w:pPr>
        <w:ind w:firstLine="425"/>
        <w:jc w:val="both"/>
      </w:pPr>
      <w:r>
        <w:rPr>
          <w:b/>
        </w:rPr>
        <w:t>Ответ: 50.</w:t>
      </w:r>
    </w:p>
    <w:p w:rsidR="00DF1F4E" w:rsidRDefault="00EC50C0">
      <w:pPr>
        <w:ind w:firstLine="425"/>
        <w:jc w:val="both"/>
      </w:pPr>
      <w:r>
        <w:rPr>
          <w:b/>
        </w:rPr>
        <w:t> </w:t>
      </w:r>
    </w:p>
    <w:p w:rsidR="00DF1F4E" w:rsidRDefault="00EC50C0">
      <w:pPr>
        <w:ind w:left="66"/>
        <w:jc w:val="center"/>
      </w:pPr>
      <w:r>
        <w:rPr>
          <w:b/>
        </w:rPr>
        <w:t>Задача о планировке трёхкомнатной квартиры.</w:t>
      </w:r>
    </w:p>
    <w:p w:rsidR="00DF1F4E" w:rsidRDefault="00EC50C0">
      <w:pPr>
        <w:ind w:firstLine="425"/>
        <w:jc w:val="both"/>
      </w:pPr>
      <w:r>
        <w:t>Прочитайте внимательно текст и выполните задания 1 - 5. На рисунке изображен план трехкомнатной квартиры в многоэтажном жилом доме.</w:t>
      </w:r>
    </w:p>
    <w:p w:rsidR="00DF1F4E" w:rsidRDefault="00EC50C0">
      <w:pPr>
        <w:ind w:firstLine="425"/>
        <w:jc w:val="both"/>
      </w:pPr>
      <w:r>
        <w:rPr>
          <w:b/>
          <w:noProof/>
        </w:rPr>
        <w:drawing>
          <wp:inline distT="0" distB="0" distL="0" distR="0">
            <wp:extent cx="5457825" cy="2495550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9"/>
                    <a:srcRect/>
                    <a:stretch/>
                  </pic:blipFill>
                  <pic:spPr>
                    <a:xfrm>
                      <a:off x="0" y="0"/>
                      <a:ext cx="545782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1F4E" w:rsidRDefault="00EC50C0">
      <w:pPr>
        <w:ind w:firstLine="425"/>
        <w:jc w:val="both"/>
      </w:pPr>
      <w:r>
        <w:rPr>
          <w:b/>
        </w:rPr>
        <w:t>Задание 1</w:t>
      </w:r>
    </w:p>
    <w:p w:rsidR="00DF1F4E" w:rsidRDefault="00EC50C0">
      <w:pPr>
        <w:ind w:firstLine="425"/>
        <w:jc w:val="both"/>
      </w:pPr>
      <w:r>
        <w:rPr>
          <w:b/>
          <w:noProof/>
        </w:rPr>
        <w:drawing>
          <wp:inline distT="0" distB="0" distL="0" distR="0">
            <wp:extent cx="4895850" cy="762000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0"/>
                    <a:srcRect/>
                    <a:stretch/>
                  </pic:blipFill>
                  <pic:spPr>
                    <a:xfrm>
                      <a:off x="0" y="0"/>
                      <a:ext cx="48958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1F4E" w:rsidRDefault="00EC50C0">
      <w:pPr>
        <w:ind w:firstLine="425"/>
        <w:jc w:val="both"/>
      </w:pPr>
      <w:r>
        <w:rPr>
          <w:b/>
        </w:rPr>
        <w:t>Решение: </w:t>
      </w:r>
      <w:r>
        <w:t>Из текста описания к задаче ясно, что детская комната на плане обозначена цифрой 2. Гостиная (5) расположена напротив спальни (7), а кухня (4) напротив детской. Прихожая на плане трехкомнатной квартиры обозначена цифрой 3.</w:t>
      </w:r>
    </w:p>
    <w:p w:rsidR="00DF1F4E" w:rsidRDefault="00EC50C0">
      <w:pPr>
        <w:ind w:firstLine="425"/>
        <w:jc w:val="both"/>
      </w:pPr>
      <w:r>
        <w:rPr>
          <w:b/>
        </w:rPr>
        <w:t>Ответ: 25437.</w:t>
      </w:r>
    </w:p>
    <w:p w:rsidR="00DF1F4E" w:rsidRDefault="00EC50C0">
      <w:pPr>
        <w:ind w:firstLine="425"/>
        <w:jc w:val="both"/>
      </w:pPr>
      <w:r>
        <w:rPr>
          <w:b/>
        </w:rPr>
        <w:t> </w:t>
      </w:r>
    </w:p>
    <w:p w:rsidR="00DF1F4E" w:rsidRDefault="00EC50C0">
      <w:pPr>
        <w:ind w:firstLine="425"/>
        <w:jc w:val="both"/>
      </w:pPr>
      <w:r>
        <w:rPr>
          <w:b/>
        </w:rPr>
        <w:t>Задание 2</w:t>
      </w:r>
    </w:p>
    <w:p w:rsidR="00DF1F4E" w:rsidRDefault="00EC50C0">
      <w:pPr>
        <w:ind w:firstLine="425"/>
        <w:jc w:val="both"/>
      </w:pPr>
      <w:r>
        <w:t>Найдите длину остекления лоджии в спальне. Ответ дайте в метрах.</w:t>
      </w:r>
    </w:p>
    <w:p w:rsidR="00DF1F4E" w:rsidRDefault="00EC50C0">
      <w:pPr>
        <w:ind w:firstLine="425"/>
        <w:jc w:val="both"/>
      </w:pPr>
      <w:r>
        <w:rPr>
          <w:b/>
        </w:rPr>
        <w:t>Решение:</w:t>
      </w:r>
      <w:r>
        <w:t> Длина лоджии в спальне на плане равна 7 клеткам. Длина одной клетки составляет 0,5 м. 0,5 · 7 = 3,5 (м).</w:t>
      </w:r>
    </w:p>
    <w:p w:rsidR="00DF1F4E" w:rsidRDefault="00EC50C0">
      <w:pPr>
        <w:ind w:firstLine="425"/>
        <w:jc w:val="both"/>
      </w:pPr>
      <w:r>
        <w:rPr>
          <w:b/>
        </w:rPr>
        <w:t>Ответ: 3,5 м.</w:t>
      </w:r>
    </w:p>
    <w:p w:rsidR="00DF1F4E" w:rsidRDefault="00EC50C0">
      <w:pPr>
        <w:ind w:firstLine="425"/>
        <w:jc w:val="both"/>
        <w:outlineLvl w:val="2"/>
        <w:rPr>
          <w:b/>
          <w:sz w:val="27"/>
        </w:rPr>
      </w:pPr>
      <w:r>
        <w:rPr>
          <w:b/>
        </w:rPr>
        <w:t> </w:t>
      </w:r>
    </w:p>
    <w:p w:rsidR="00DF1F4E" w:rsidRDefault="00EC50C0">
      <w:pPr>
        <w:ind w:firstLine="425"/>
        <w:jc w:val="both"/>
        <w:outlineLvl w:val="2"/>
        <w:rPr>
          <w:b/>
          <w:sz w:val="27"/>
        </w:rPr>
      </w:pPr>
      <w:r>
        <w:rPr>
          <w:b/>
        </w:rPr>
        <w:t>Задание 3</w:t>
      </w:r>
    </w:p>
    <w:p w:rsidR="00DF1F4E" w:rsidRDefault="00EC50C0">
      <w:pPr>
        <w:ind w:firstLine="425"/>
        <w:jc w:val="both"/>
      </w:pPr>
      <w:r>
        <w:rPr>
          <w:noProof/>
        </w:rPr>
        <w:drawing>
          <wp:inline distT="0" distB="0" distL="0" distR="0">
            <wp:extent cx="6019800" cy="466725"/>
            <wp:effectExtent l="0" t="0" r="0" b="0"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1"/>
                    <a:srcRect/>
                    <a:stretch/>
                  </pic:blipFill>
                  <pic:spPr>
                    <a:xfrm>
                      <a:off x="0" y="0"/>
                      <a:ext cx="60198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1F4E" w:rsidRDefault="00EC50C0">
      <w:pPr>
        <w:ind w:firstLine="425"/>
        <w:jc w:val="both"/>
      </w:pPr>
      <w:r>
        <w:rPr>
          <w:b/>
        </w:rPr>
        <w:t>Решение:</w:t>
      </w:r>
      <w:r>
        <w:t> Найдем площадь пола в гостиной. 7 · 12 · 0,5 · 0,5 = 21(м²)</w:t>
      </w:r>
    </w:p>
    <w:p w:rsidR="00DF1F4E" w:rsidRDefault="00EC50C0">
      <w:pPr>
        <w:ind w:firstLine="425"/>
        <w:jc w:val="both"/>
      </w:pPr>
      <w:r>
        <w:t>Площадь одной паркетной доски. 100 · 25 = 2500(см²) = 0,25(м²).</w:t>
      </w:r>
    </w:p>
    <w:p w:rsidR="00DF1F4E" w:rsidRDefault="00EC50C0">
      <w:pPr>
        <w:ind w:firstLine="425"/>
        <w:jc w:val="both"/>
      </w:pPr>
      <w:r>
        <w:t>21: 0,25 = 84 (шт.) плитки нужно, чтобы выложить пол в гостиной.</w:t>
      </w:r>
    </w:p>
    <w:p w:rsidR="00DF1F4E" w:rsidRDefault="00EC50C0">
      <w:pPr>
        <w:ind w:firstLine="425"/>
        <w:jc w:val="both"/>
      </w:pPr>
      <w:r>
        <w:t>84: 5 = 16,8. Нужно 17 упаковок паркетной доски.</w:t>
      </w:r>
    </w:p>
    <w:p w:rsidR="00DF1F4E" w:rsidRDefault="00EC50C0">
      <w:pPr>
        <w:ind w:firstLine="425"/>
        <w:jc w:val="both"/>
      </w:pPr>
      <w:r>
        <w:t>Ответ: 17.</w:t>
      </w:r>
    </w:p>
    <w:p w:rsidR="00DF1F4E" w:rsidRDefault="00EC50C0">
      <w:pPr>
        <w:ind w:firstLine="425"/>
        <w:jc w:val="both"/>
      </w:pPr>
      <w:r>
        <w:rPr>
          <w:b/>
        </w:rPr>
        <w:t> </w:t>
      </w:r>
    </w:p>
    <w:p w:rsidR="00DF1F4E" w:rsidRDefault="00EC50C0">
      <w:pPr>
        <w:ind w:firstLine="425"/>
        <w:jc w:val="both"/>
      </w:pPr>
      <w:r>
        <w:rPr>
          <w:b/>
        </w:rPr>
        <w:t xml:space="preserve">Задание 4 </w:t>
      </w:r>
    </w:p>
    <w:p w:rsidR="00DF1F4E" w:rsidRDefault="00EC50C0">
      <w:pPr>
        <w:ind w:firstLine="425"/>
        <w:jc w:val="both"/>
      </w:pPr>
      <w:r>
        <w:t>Найдите площадь, которую занимает прихожая. Ответ дайте в квадратных метрах.</w:t>
      </w:r>
    </w:p>
    <w:p w:rsidR="00DF1F4E" w:rsidRDefault="00EC50C0">
      <w:pPr>
        <w:ind w:firstLine="425"/>
        <w:jc w:val="both"/>
      </w:pPr>
      <w:r>
        <w:rPr>
          <w:b/>
        </w:rPr>
        <w:t>Решение: </w:t>
      </w:r>
      <w:r>
        <w:t>На рисунке, изображенного в описании к задаче, плана трехкомнатной квартиры прихожая обозначена цифрой 3. Найдем площадь прихожей, для этого подсчитаем количество клеток, то есть 11 · 9 = 99.</w:t>
      </w:r>
    </w:p>
    <w:p w:rsidR="00DF1F4E" w:rsidRDefault="00EC50C0">
      <w:pPr>
        <w:ind w:firstLine="425"/>
        <w:jc w:val="both"/>
      </w:pPr>
      <w:r>
        <w:t>Площадь одной клетки составляет: 0,5 · 0,5 = 0,25 (м²).</w:t>
      </w:r>
    </w:p>
    <w:p w:rsidR="00DF1F4E" w:rsidRDefault="00EC50C0">
      <w:pPr>
        <w:ind w:firstLine="425"/>
        <w:jc w:val="both"/>
      </w:pPr>
      <w:r>
        <w:t>Площадь гостиной равна: 99 · 0,25 = 24,75 (м²).</w:t>
      </w:r>
    </w:p>
    <w:p w:rsidR="00DF1F4E" w:rsidRDefault="00EC50C0">
      <w:pPr>
        <w:ind w:firstLine="425"/>
        <w:jc w:val="both"/>
      </w:pPr>
      <w:r>
        <w:rPr>
          <w:b/>
        </w:rPr>
        <w:t>Ответ: 24,75.</w:t>
      </w:r>
    </w:p>
    <w:p w:rsidR="00DF1F4E" w:rsidRDefault="00EC50C0">
      <w:pPr>
        <w:ind w:firstLine="425"/>
        <w:jc w:val="both"/>
      </w:pPr>
      <w:r>
        <w:rPr>
          <w:b/>
        </w:rPr>
        <w:t> </w:t>
      </w:r>
    </w:p>
    <w:p w:rsidR="00DF1F4E" w:rsidRDefault="00EC50C0">
      <w:pPr>
        <w:ind w:firstLine="425"/>
        <w:jc w:val="both"/>
      </w:pPr>
      <w:r>
        <w:rPr>
          <w:b/>
        </w:rPr>
        <w:t>Задание 5</w:t>
      </w:r>
    </w:p>
    <w:p w:rsidR="00DF1F4E" w:rsidRDefault="00EC50C0">
      <w:pPr>
        <w:ind w:firstLine="425"/>
        <w:jc w:val="both"/>
      </w:pPr>
      <w:r>
        <w:t>На сколько процентов площадь спальни (без лоджии) меньше площади кухни?</w:t>
      </w:r>
    </w:p>
    <w:p w:rsidR="00DF1F4E" w:rsidRDefault="00EC50C0">
      <w:pPr>
        <w:ind w:firstLine="425"/>
        <w:jc w:val="both"/>
      </w:pPr>
      <w:r>
        <w:rPr>
          <w:b/>
        </w:rPr>
        <w:t>Решение:</w:t>
      </w:r>
    </w:p>
    <w:p w:rsidR="00DF1F4E" w:rsidRDefault="00EC50C0">
      <w:pPr>
        <w:ind w:firstLine="425"/>
        <w:jc w:val="both"/>
      </w:pPr>
      <w:r>
        <w:t>Решаем данную задачу с помощью пропорции.</w:t>
      </w:r>
    </w:p>
    <w:p w:rsidR="00DF1F4E" w:rsidRDefault="00EC50C0">
      <w:pPr>
        <w:ind w:firstLine="425"/>
        <w:jc w:val="both"/>
      </w:pPr>
      <w:r>
        <w:t>Для этого найдем площади спальни и кухни. Площадь кухни будем брать за 100%.</w:t>
      </w:r>
    </w:p>
    <w:p w:rsidR="00DF1F4E" w:rsidRDefault="00EC50C0">
      <w:pPr>
        <w:jc w:val="both"/>
      </w:pPr>
      <w:r>
        <w:t>12 · 6 = 72 — площадь кухни на плане,</w:t>
      </w:r>
    </w:p>
    <w:p w:rsidR="00DF1F4E" w:rsidRDefault="00EC50C0">
      <w:pPr>
        <w:jc w:val="both"/>
      </w:pPr>
      <w:r>
        <w:t>9 · 7 = 63 — площадь спальни на рисунке.</w:t>
      </w:r>
    </w:p>
    <w:p w:rsidR="00DF1F4E" w:rsidRDefault="00EC50C0">
      <w:pPr>
        <w:ind w:firstLine="425"/>
        <w:jc w:val="both"/>
      </w:pPr>
      <w:r>
        <w:t>Составим пропорцию.</w:t>
      </w:r>
    </w:p>
    <w:p w:rsidR="00DF1F4E" w:rsidRDefault="00EC50C0">
      <w:pPr>
        <w:ind w:firstLine="425"/>
        <w:jc w:val="both"/>
      </w:pPr>
      <w:r>
        <w:t>72 — 100%</w:t>
      </w:r>
    </w:p>
    <w:p w:rsidR="00DF1F4E" w:rsidRDefault="00EC50C0">
      <w:pPr>
        <w:ind w:firstLine="425"/>
        <w:jc w:val="both"/>
      </w:pPr>
      <w:r>
        <w:t>63 — х%</w:t>
      </w:r>
    </w:p>
    <w:p w:rsidR="00DF1F4E" w:rsidRDefault="00EC50C0">
      <w:pPr>
        <w:ind w:firstLine="425"/>
        <w:jc w:val="both"/>
      </w:pPr>
      <w:r>
        <w:t>Найдем неизвестный член пропорции.</w:t>
      </w:r>
    </w:p>
    <w:p w:rsidR="00DF1F4E" w:rsidRDefault="00EC50C0">
      <w:pPr>
        <w:ind w:firstLine="425"/>
        <w:jc w:val="both"/>
      </w:pPr>
      <w:r>
        <w:t>х = 6300: 72= 87,5 (%) — спальня.</w:t>
      </w:r>
    </w:p>
    <w:p w:rsidR="00DF1F4E" w:rsidRDefault="00EC50C0">
      <w:pPr>
        <w:ind w:firstLine="425"/>
        <w:jc w:val="both"/>
      </w:pPr>
      <w:r>
        <w:t>100% — 87,5% = 12,5% — на столько процентов спальня меньше кухни.</w:t>
      </w:r>
    </w:p>
    <w:p w:rsidR="00DF1F4E" w:rsidRDefault="00EC50C0">
      <w:pPr>
        <w:ind w:firstLine="425"/>
        <w:jc w:val="both"/>
      </w:pPr>
      <w:r>
        <w:rPr>
          <w:b/>
        </w:rPr>
        <w:t>Ответ: 12,5.</w:t>
      </w:r>
    </w:p>
    <w:p w:rsidR="00DF1F4E" w:rsidRDefault="00EC50C0">
      <w:pPr>
        <w:ind w:firstLine="425"/>
        <w:jc w:val="both"/>
      </w:pPr>
      <w:r>
        <w:rPr>
          <w:b/>
        </w:rPr>
        <w:t> </w:t>
      </w:r>
    </w:p>
    <w:p w:rsidR="00DF1F4E" w:rsidRDefault="00EC50C0">
      <w:pPr>
        <w:ind w:firstLine="425"/>
        <w:jc w:val="both"/>
      </w:pPr>
      <w:r>
        <w:rPr>
          <w:b/>
          <w:u w:val="single"/>
        </w:rPr>
        <w:t>Занятие 33.</w:t>
      </w:r>
      <w:r>
        <w:t xml:space="preserve">  </w:t>
      </w:r>
    </w:p>
    <w:p w:rsidR="00DF1F4E" w:rsidRDefault="00EC50C0">
      <w:pPr>
        <w:ind w:firstLine="425"/>
        <w:jc w:val="both"/>
      </w:pPr>
      <w:r>
        <w:t>1. Проведение рубежной аттестации. Диагностическая работа.</w:t>
      </w:r>
    </w:p>
    <w:p w:rsidR="00DF1F4E" w:rsidRDefault="00EC50C0">
      <w:pPr>
        <w:ind w:firstLine="425"/>
        <w:jc w:val="both"/>
      </w:pPr>
      <w:r>
        <w:t> </w:t>
      </w:r>
    </w:p>
    <w:p w:rsidR="00DF1F4E" w:rsidRDefault="00EC50C0">
      <w:pPr>
        <w:ind w:firstLine="425"/>
        <w:jc w:val="both"/>
      </w:pPr>
      <w:r>
        <w:rPr>
          <w:b/>
          <w:u w:val="single"/>
        </w:rPr>
        <w:t>Занятие 34.</w:t>
      </w:r>
      <w:r>
        <w:t xml:space="preserve">  </w:t>
      </w:r>
    </w:p>
    <w:p w:rsidR="00DF1F4E" w:rsidRDefault="00EC50C0">
      <w:pPr>
        <w:ind w:firstLine="567"/>
        <w:contextualSpacing/>
        <w:jc w:val="center"/>
        <w:rPr>
          <w:b/>
        </w:rPr>
      </w:pPr>
      <w:r>
        <w:t>1. Анализ ошибок, допущенных в диагностической работе.</w:t>
      </w:r>
    </w:p>
    <w:p w:rsidR="00DF1F4E" w:rsidRDefault="00DF1F4E">
      <w:pPr>
        <w:ind w:firstLine="567"/>
        <w:contextualSpacing/>
        <w:jc w:val="center"/>
        <w:rPr>
          <w:b/>
        </w:rPr>
      </w:pPr>
    </w:p>
    <w:p w:rsidR="00DF1F4E" w:rsidRDefault="00DF1F4E">
      <w:pPr>
        <w:ind w:firstLine="567"/>
        <w:contextualSpacing/>
        <w:jc w:val="center"/>
        <w:rPr>
          <w:b/>
        </w:rPr>
      </w:pPr>
    </w:p>
    <w:p w:rsidR="00DF1F4E" w:rsidRDefault="00DF1F4E">
      <w:pPr>
        <w:ind w:firstLine="567"/>
        <w:contextualSpacing/>
        <w:jc w:val="center"/>
        <w:rPr>
          <w:b/>
        </w:rPr>
      </w:pPr>
    </w:p>
    <w:p w:rsidR="00DF1F4E" w:rsidRDefault="00DF1F4E">
      <w:pPr>
        <w:jc w:val="center"/>
        <w:rPr>
          <w:b/>
        </w:rPr>
      </w:pPr>
    </w:p>
    <w:p w:rsidR="00DF1F4E" w:rsidRDefault="00EC50C0">
      <w:pPr>
        <w:ind w:left="720"/>
        <w:jc w:val="center"/>
        <w:rPr>
          <w:b/>
        </w:rPr>
      </w:pPr>
      <w:r>
        <w:rPr>
          <w:b/>
        </w:rPr>
        <w:t>ЛИТЕРАТУРА</w:t>
      </w:r>
    </w:p>
    <w:p w:rsidR="00DF1F4E" w:rsidRDefault="00DF1F4E">
      <w:pPr>
        <w:ind w:left="720"/>
        <w:jc w:val="center"/>
        <w:rPr>
          <w:b/>
        </w:rPr>
      </w:pPr>
    </w:p>
    <w:p w:rsidR="00DF1F4E" w:rsidRDefault="00EC50C0">
      <w:pPr>
        <w:numPr>
          <w:ilvl w:val="0"/>
          <w:numId w:val="1"/>
        </w:numPr>
        <w:jc w:val="both"/>
      </w:pPr>
      <w:r>
        <w:t>Математическая грамотность. Сборник эталонных заданий. Выпуск 1. Учебное пособие для общеобразовательных организаций. В 2 ч. Ч. 1 / [Г. С. Ковалёва и др.</w:t>
      </w:r>
      <w:proofErr w:type="gramStart"/>
      <w:r>
        <w:t>] ;</w:t>
      </w:r>
      <w:proofErr w:type="gramEnd"/>
      <w:r>
        <w:t xml:space="preserve"> под ред. Г. С. Ковалевой, Л. О. Рословой. – </w:t>
      </w:r>
      <w:proofErr w:type="gramStart"/>
      <w:r>
        <w:t>М. ;</w:t>
      </w:r>
      <w:proofErr w:type="gramEnd"/>
      <w:r>
        <w:t xml:space="preserve"> СПб. : Просвещение , 2020. -79 </w:t>
      </w:r>
      <w:proofErr w:type="gramStart"/>
      <w:r>
        <w:t>с. :</w:t>
      </w:r>
      <w:proofErr w:type="gramEnd"/>
      <w:r>
        <w:t xml:space="preserve">ил. – (Функциональная грамотность. Учимся для жизни). </w:t>
      </w:r>
    </w:p>
    <w:p w:rsidR="00DF1F4E" w:rsidRDefault="00EC50C0">
      <w:pPr>
        <w:numPr>
          <w:ilvl w:val="0"/>
          <w:numId w:val="1"/>
        </w:numPr>
        <w:jc w:val="both"/>
      </w:pPr>
      <w:r>
        <w:t>Математическая грамотность. Сборник эталонных заданий. Выпуск 1. Учебное пособие для общеобразовательных организаций. В 2 ч. Ч. 2 / [Г. С. Ковалёва и др.</w:t>
      </w:r>
      <w:proofErr w:type="gramStart"/>
      <w:r>
        <w:t>] ;</w:t>
      </w:r>
      <w:proofErr w:type="gramEnd"/>
      <w:r>
        <w:t xml:space="preserve"> под ред. Г. С. Ковалевой, Л. О. Рословой. – </w:t>
      </w:r>
      <w:proofErr w:type="gramStart"/>
      <w:r>
        <w:t>М. ;</w:t>
      </w:r>
      <w:proofErr w:type="gramEnd"/>
      <w:r>
        <w:t xml:space="preserve"> СПб. : Просвещение , 2020. -79 </w:t>
      </w:r>
      <w:proofErr w:type="gramStart"/>
      <w:r>
        <w:t>с. :</w:t>
      </w:r>
      <w:proofErr w:type="gramEnd"/>
      <w:r>
        <w:t xml:space="preserve">ил. – (Функциональная грамотность. Учимся для жизни). </w:t>
      </w:r>
    </w:p>
    <w:p w:rsidR="00DF1F4E" w:rsidRDefault="00EC50C0">
      <w:pPr>
        <w:numPr>
          <w:ilvl w:val="0"/>
          <w:numId w:val="1"/>
        </w:numPr>
        <w:jc w:val="both"/>
      </w:pPr>
      <w:r>
        <w:t>Финансовая грамотность. Сборник эталонных заданий. Выпуск 1. Учебное пособие для общеобразовательных организаций. В 2 ч. Ч. 2 / [Г. С. Ковалёва и др.</w:t>
      </w:r>
      <w:proofErr w:type="gramStart"/>
      <w:r>
        <w:t>] ;</w:t>
      </w:r>
      <w:proofErr w:type="gramEnd"/>
      <w:r>
        <w:t xml:space="preserve"> под ред. Г. С. Ковалевой, Е. Л. </w:t>
      </w:r>
      <w:proofErr w:type="spellStart"/>
      <w:r>
        <w:t>Рутиковской</w:t>
      </w:r>
      <w:proofErr w:type="spellEnd"/>
      <w:r>
        <w:t xml:space="preserve">. – </w:t>
      </w:r>
      <w:proofErr w:type="gramStart"/>
      <w:r>
        <w:t>М. ;</w:t>
      </w:r>
      <w:proofErr w:type="gramEnd"/>
      <w:r>
        <w:t xml:space="preserve"> СПб. : Просвещение , 2020. -94 </w:t>
      </w:r>
      <w:proofErr w:type="gramStart"/>
      <w:r>
        <w:t>с. :</w:t>
      </w:r>
      <w:proofErr w:type="gramEnd"/>
      <w:r>
        <w:t>ил. – (Функциональная грамотность. Учимся для жизни).</w:t>
      </w:r>
    </w:p>
    <w:p w:rsidR="00DF1F4E" w:rsidRDefault="00DF1F4E">
      <w:pPr>
        <w:ind w:left="720"/>
        <w:jc w:val="both"/>
      </w:pPr>
    </w:p>
    <w:p w:rsidR="00DF1F4E" w:rsidRDefault="00DF1F4E">
      <w:pPr>
        <w:ind w:left="720"/>
        <w:jc w:val="both"/>
      </w:pPr>
    </w:p>
    <w:p w:rsidR="00DF1F4E" w:rsidRDefault="00DF1F4E">
      <w:pPr>
        <w:ind w:left="720"/>
        <w:jc w:val="both"/>
      </w:pPr>
    </w:p>
    <w:p w:rsidR="00DF1F4E" w:rsidRDefault="00EC50C0">
      <w:pPr>
        <w:spacing w:after="217" w:line="264" w:lineRule="auto"/>
        <w:ind w:left="840"/>
        <w:rPr>
          <w:b/>
        </w:rPr>
      </w:pPr>
      <w:r>
        <w:rPr>
          <w:b/>
        </w:rPr>
        <w:t xml:space="preserve">Список использованных источников </w:t>
      </w:r>
    </w:p>
    <w:p w:rsidR="00DF1F4E" w:rsidRDefault="00EC50C0">
      <w:pPr>
        <w:spacing w:line="264" w:lineRule="auto"/>
        <w:ind w:right="617"/>
        <w:jc w:val="center"/>
      </w:pPr>
      <w:r>
        <w:rPr>
          <w:b/>
          <w:sz w:val="32"/>
        </w:rPr>
        <w:t xml:space="preserve"> </w:t>
      </w:r>
    </w:p>
    <w:p w:rsidR="00DF1F4E" w:rsidRDefault="00EC50C0">
      <w:pPr>
        <w:numPr>
          <w:ilvl w:val="0"/>
          <w:numId w:val="2"/>
        </w:numPr>
        <w:spacing w:after="65" w:line="264" w:lineRule="auto"/>
        <w:ind w:left="360" w:right="817" w:hanging="360"/>
      </w:pPr>
      <w:r>
        <w:t xml:space="preserve">ФГБУ «Федеральный институт оценки качества образования» </w:t>
      </w:r>
      <w:hyperlink r:id="rId12" w:history="1">
        <w:r>
          <w:rPr>
            <w:color w:val="0000FF"/>
            <w:u w:val="single" w:color="0000FF"/>
          </w:rPr>
          <w:t>https://fioco.ru/pisa</w:t>
        </w:r>
      </w:hyperlink>
      <w:hyperlink r:id="rId13" w:history="1">
        <w:r>
          <w:t xml:space="preserve"> </w:t>
        </w:r>
      </w:hyperlink>
    </w:p>
    <w:p w:rsidR="00DF1F4E" w:rsidRDefault="00EC50C0">
      <w:pPr>
        <w:numPr>
          <w:ilvl w:val="0"/>
          <w:numId w:val="2"/>
        </w:numPr>
        <w:spacing w:after="36" w:line="288" w:lineRule="auto"/>
        <w:ind w:left="360" w:right="817" w:hanging="360"/>
      </w:pPr>
      <w:r>
        <w:t xml:space="preserve">ФГБУ «Федеральный институт оценки качества образования». Концепция направления «математическая грамотность» исследования PISA-2021 </w:t>
      </w:r>
      <w:hyperlink r:id="rId14" w:history="1">
        <w:r>
          <w:rPr>
            <w:color w:val="0000FF"/>
            <w:u w:val="single" w:color="0000FF"/>
          </w:rPr>
          <w:t>https://fioco.ru/Contents/Item/Display/2201978</w:t>
        </w:r>
      </w:hyperlink>
      <w:hyperlink r:id="rId15" w:history="1">
        <w:r>
          <w:t xml:space="preserve"> </w:t>
        </w:r>
      </w:hyperlink>
    </w:p>
    <w:p w:rsidR="00DF1F4E" w:rsidRDefault="00EC50C0">
      <w:pPr>
        <w:numPr>
          <w:ilvl w:val="0"/>
          <w:numId w:val="2"/>
        </w:numPr>
        <w:spacing w:after="4" w:line="288" w:lineRule="auto"/>
        <w:ind w:left="360" w:right="817" w:hanging="360"/>
      </w:pPr>
      <w:r>
        <w:t xml:space="preserve">ФГБНУ «Институт стратегии развития образования Российской академии образования» Центр оценки качества образования </w:t>
      </w:r>
      <w:hyperlink r:id="rId16" w:history="1">
        <w:r>
          <w:rPr>
            <w:color w:val="0000FF"/>
            <w:u w:val="single" w:color="0000FF"/>
          </w:rPr>
          <w:t>http://www.centeroko.ru/</w:t>
        </w:r>
      </w:hyperlink>
      <w:hyperlink r:id="rId17" w:history="1">
        <w:r>
          <w:t xml:space="preserve"> </w:t>
        </w:r>
      </w:hyperlink>
    </w:p>
    <w:p w:rsidR="00DF1F4E" w:rsidRDefault="00EC50C0">
      <w:pPr>
        <w:spacing w:after="4" w:line="288" w:lineRule="auto"/>
        <w:ind w:left="105" w:right="817"/>
      </w:pPr>
      <w:r>
        <w:t>4.</w:t>
      </w:r>
      <w:r>
        <w:rPr>
          <w:rFonts w:ascii="Arial" w:hAnsi="Arial"/>
        </w:rPr>
        <w:t xml:space="preserve"> </w:t>
      </w:r>
      <w:r>
        <w:t xml:space="preserve">ФГБНУ «Институт стратегии развития образования Российской академии образования» 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 </w:t>
      </w:r>
      <w:hyperlink r:id="rId18" w:history="1">
        <w:r>
          <w:rPr>
            <w:color w:val="0000FF"/>
            <w:u w:val="single" w:color="0000FF"/>
          </w:rPr>
          <w:t>http://skiv.instrao.ru/</w:t>
        </w:r>
      </w:hyperlink>
      <w:hyperlink r:id="rId19" w:history="1">
        <w:r>
          <w:t xml:space="preserve"> </w:t>
        </w:r>
      </w:hyperlink>
    </w:p>
    <w:p w:rsidR="00DF1F4E" w:rsidRDefault="00545FA3">
      <w:pPr>
        <w:numPr>
          <w:ilvl w:val="0"/>
          <w:numId w:val="3"/>
        </w:numPr>
        <w:spacing w:after="12" w:line="264" w:lineRule="auto"/>
        <w:ind w:left="430" w:right="893" w:hanging="430"/>
        <w:jc w:val="both"/>
      </w:pPr>
      <w:hyperlink r:id="rId20" w:history="1">
        <w:r w:rsidR="00EC50C0">
          <w:rPr>
            <w:color w:val="0000FF"/>
            <w:u w:val="single" w:color="0000FF"/>
          </w:rPr>
          <w:t>https://voms.ru/upload/iblock/6d1/6d16f4f66a8f1e1f31a3ed5ba745d789.jpg</w:t>
        </w:r>
      </w:hyperlink>
      <w:hyperlink r:id="rId21" w:history="1">
        <w:r w:rsidR="00EC50C0">
          <w:t xml:space="preserve"> </w:t>
        </w:r>
      </w:hyperlink>
    </w:p>
    <w:p w:rsidR="00DF1F4E" w:rsidRPr="00EC50C0" w:rsidRDefault="00545FA3">
      <w:pPr>
        <w:numPr>
          <w:ilvl w:val="0"/>
          <w:numId w:val="3"/>
        </w:numPr>
        <w:spacing w:after="12" w:line="264" w:lineRule="auto"/>
        <w:ind w:left="430" w:right="893" w:hanging="430"/>
        <w:jc w:val="both"/>
        <w:rPr>
          <w:lang w:val="en-US"/>
        </w:rPr>
      </w:pPr>
      <w:hyperlink r:id="rId22" w:history="1">
        <w:r w:rsidR="00EC50C0" w:rsidRPr="00EC50C0">
          <w:rPr>
            <w:color w:val="0000FF"/>
            <w:u w:val="single" w:color="0000FF"/>
            <w:lang w:val="en-US"/>
          </w:rPr>
          <w:t>http://rpn.79.rospotrebnadzor.ru/sites/default/files/styles/sanitarnye_pravila_dl ya_plavatelnyh_basseynov.docx</w:t>
        </w:r>
      </w:hyperlink>
      <w:hyperlink r:id="rId23" w:history="1">
        <w:r w:rsidR="00EC50C0" w:rsidRPr="00EC50C0">
          <w:rPr>
            <w:lang w:val="en-US"/>
          </w:rPr>
          <w:t xml:space="preserve"> </w:t>
        </w:r>
      </w:hyperlink>
    </w:p>
    <w:p w:rsidR="00DF1F4E" w:rsidRPr="00EC50C0" w:rsidRDefault="00545FA3">
      <w:pPr>
        <w:numPr>
          <w:ilvl w:val="0"/>
          <w:numId w:val="3"/>
        </w:numPr>
        <w:spacing w:after="12" w:line="264" w:lineRule="auto"/>
        <w:ind w:left="430" w:right="893" w:hanging="430"/>
        <w:jc w:val="both"/>
        <w:rPr>
          <w:lang w:val="en-US"/>
        </w:rPr>
      </w:pPr>
      <w:hyperlink r:id="rId24" w:history="1">
        <w:r w:rsidR="00EC50C0" w:rsidRPr="00EC50C0">
          <w:rPr>
            <w:color w:val="0000FF"/>
            <w:u w:val="single" w:color="0000FF"/>
            <w:lang w:val="en-US"/>
          </w:rPr>
          <w:t>https://cf3.pptonline.org/files3/slide/p/psNrQKAf2TS6yZ7lFRc1OgUt4dH59iWJVBex3u/sli de-3.jpg</w:t>
        </w:r>
      </w:hyperlink>
      <w:hyperlink r:id="rId25" w:history="1">
        <w:r w:rsidR="00EC50C0" w:rsidRPr="00EC50C0">
          <w:rPr>
            <w:lang w:val="en-US"/>
          </w:rPr>
          <w:t xml:space="preserve"> </w:t>
        </w:r>
      </w:hyperlink>
    </w:p>
    <w:p w:rsidR="00DF1F4E" w:rsidRPr="00EC50C0" w:rsidRDefault="00545FA3">
      <w:pPr>
        <w:numPr>
          <w:ilvl w:val="0"/>
          <w:numId w:val="3"/>
        </w:numPr>
        <w:spacing w:after="12" w:line="264" w:lineRule="auto"/>
        <w:ind w:left="430" w:right="893" w:hanging="430"/>
        <w:jc w:val="both"/>
        <w:rPr>
          <w:lang w:val="en-US"/>
        </w:rPr>
      </w:pPr>
      <w:hyperlink r:id="rId26" w:history="1">
        <w:r w:rsidR="00EC50C0" w:rsidRPr="00EC50C0">
          <w:rPr>
            <w:color w:val="0000FF"/>
            <w:u w:val="single" w:color="0000FF"/>
            <w:lang w:val="en-US"/>
          </w:rPr>
          <w:t>https://na-more.su/forum/viewtopic.php?f=2&amp;t=3606</w:t>
        </w:r>
      </w:hyperlink>
      <w:hyperlink r:id="rId27" w:history="1">
        <w:r w:rsidR="00EC50C0" w:rsidRPr="00EC50C0">
          <w:rPr>
            <w:lang w:val="en-US"/>
          </w:rPr>
          <w:t xml:space="preserve"> </w:t>
        </w:r>
      </w:hyperlink>
    </w:p>
    <w:p w:rsidR="00DF1F4E" w:rsidRPr="00EC50C0" w:rsidRDefault="00545FA3">
      <w:pPr>
        <w:numPr>
          <w:ilvl w:val="0"/>
          <w:numId w:val="3"/>
        </w:numPr>
        <w:spacing w:after="12" w:line="264" w:lineRule="auto"/>
        <w:ind w:left="430" w:right="893" w:hanging="430"/>
        <w:jc w:val="both"/>
        <w:rPr>
          <w:lang w:val="en-US"/>
        </w:rPr>
      </w:pPr>
      <w:hyperlink r:id="rId28" w:history="1">
        <w:r w:rsidR="00EC50C0" w:rsidRPr="00EC50C0">
          <w:rPr>
            <w:color w:val="0000FF"/>
            <w:u w:val="single" w:color="0000FF"/>
            <w:lang w:val="en-US"/>
          </w:rPr>
          <w:t>https://www.tourister.ru/tips/1610</w:t>
        </w:r>
      </w:hyperlink>
      <w:hyperlink r:id="rId29" w:history="1">
        <w:r w:rsidR="00EC50C0" w:rsidRPr="00EC50C0">
          <w:rPr>
            <w:lang w:val="en-US"/>
          </w:rPr>
          <w:t xml:space="preserve"> </w:t>
        </w:r>
      </w:hyperlink>
    </w:p>
    <w:p w:rsidR="00DF1F4E" w:rsidRPr="00EC50C0" w:rsidRDefault="00545FA3">
      <w:pPr>
        <w:numPr>
          <w:ilvl w:val="0"/>
          <w:numId w:val="3"/>
        </w:numPr>
        <w:spacing w:after="12" w:line="264" w:lineRule="auto"/>
        <w:ind w:left="430" w:right="893" w:hanging="430"/>
        <w:jc w:val="both"/>
        <w:rPr>
          <w:lang w:val="en-US"/>
        </w:rPr>
      </w:pPr>
      <w:hyperlink r:id="rId30" w:history="1">
        <w:r w:rsidR="00EC50C0" w:rsidRPr="00EC50C0">
          <w:rPr>
            <w:color w:val="0000FF"/>
            <w:u w:val="single" w:color="0000FF"/>
            <w:lang w:val="en-US"/>
          </w:rPr>
          <w:t>https://kidpassage.com/activity/rossiya/sochi/park-razvlecheniy-sochi-park</w:t>
        </w:r>
      </w:hyperlink>
      <w:hyperlink r:id="rId31" w:history="1">
        <w:r w:rsidR="00EC50C0" w:rsidRPr="00EC50C0">
          <w:rPr>
            <w:lang w:val="en-US"/>
          </w:rPr>
          <w:t xml:space="preserve"> </w:t>
        </w:r>
      </w:hyperlink>
    </w:p>
    <w:p w:rsidR="00DF1F4E" w:rsidRPr="00EC50C0" w:rsidRDefault="00545FA3">
      <w:pPr>
        <w:numPr>
          <w:ilvl w:val="0"/>
          <w:numId w:val="3"/>
        </w:numPr>
        <w:spacing w:after="12" w:line="264" w:lineRule="auto"/>
        <w:ind w:left="430" w:right="893" w:hanging="430"/>
        <w:jc w:val="both"/>
        <w:rPr>
          <w:lang w:val="en-US"/>
        </w:rPr>
      </w:pPr>
      <w:hyperlink r:id="rId32" w:history="1">
        <w:r w:rsidR="00EC50C0" w:rsidRPr="00EC50C0">
          <w:rPr>
            <w:color w:val="0000FF"/>
            <w:u w:val="single" w:color="0000FF"/>
            <w:lang w:val="en-US"/>
          </w:rPr>
          <w:t>https://yugarf.ru/nikolskij-park-v-ejske/</w:t>
        </w:r>
      </w:hyperlink>
      <w:hyperlink r:id="rId33" w:history="1">
        <w:r w:rsidR="00EC50C0" w:rsidRPr="00EC50C0">
          <w:rPr>
            <w:lang w:val="en-US"/>
          </w:rPr>
          <w:t xml:space="preserve"> </w:t>
        </w:r>
      </w:hyperlink>
    </w:p>
    <w:p w:rsidR="00DF1F4E" w:rsidRPr="00EC50C0" w:rsidRDefault="00545FA3">
      <w:pPr>
        <w:numPr>
          <w:ilvl w:val="0"/>
          <w:numId w:val="3"/>
        </w:numPr>
        <w:spacing w:after="12" w:line="264" w:lineRule="auto"/>
        <w:ind w:left="430" w:right="893" w:hanging="430"/>
        <w:jc w:val="both"/>
        <w:rPr>
          <w:lang w:val="en-US"/>
        </w:rPr>
      </w:pPr>
      <w:hyperlink r:id="rId34" w:history="1">
        <w:r w:rsidR="00EC50C0" w:rsidRPr="00EC50C0">
          <w:rPr>
            <w:color w:val="0000FF"/>
            <w:u w:val="single" w:color="0000FF"/>
            <w:lang w:val="en-US"/>
          </w:rPr>
          <w:t>http://in-eysk.ru/ejsk-gorod-kurort/918-nikolskij-park-v-ejske</w:t>
        </w:r>
      </w:hyperlink>
      <w:hyperlink r:id="rId35" w:history="1">
        <w:r w:rsidR="00EC50C0" w:rsidRPr="00EC50C0">
          <w:rPr>
            <w:lang w:val="en-US"/>
          </w:rPr>
          <w:t xml:space="preserve"> </w:t>
        </w:r>
      </w:hyperlink>
    </w:p>
    <w:p w:rsidR="00DF1F4E" w:rsidRPr="00EC50C0" w:rsidRDefault="00545FA3">
      <w:pPr>
        <w:numPr>
          <w:ilvl w:val="0"/>
          <w:numId w:val="3"/>
        </w:numPr>
        <w:spacing w:after="12" w:line="264" w:lineRule="auto"/>
        <w:ind w:left="430" w:right="893" w:hanging="430"/>
        <w:jc w:val="both"/>
        <w:rPr>
          <w:lang w:val="en-US"/>
        </w:rPr>
      </w:pPr>
      <w:hyperlink r:id="rId36" w:history="1">
        <w:r w:rsidR="00EC50C0" w:rsidRPr="00EC50C0">
          <w:rPr>
            <w:color w:val="0000FF"/>
            <w:u w:val="single" w:color="0000FF"/>
            <w:lang w:val="en-US"/>
          </w:rPr>
          <w:t>https://muzeisamsonova.ru/template/uploads/img130-istoricheskaya-spravkanikolskii-park.pdf</w:t>
        </w:r>
      </w:hyperlink>
      <w:hyperlink r:id="rId37" w:history="1">
        <w:r w:rsidR="00EC50C0" w:rsidRPr="00EC50C0">
          <w:rPr>
            <w:lang w:val="en-US"/>
          </w:rPr>
          <w:t xml:space="preserve"> </w:t>
        </w:r>
      </w:hyperlink>
    </w:p>
    <w:p w:rsidR="00DF1F4E" w:rsidRPr="00EC50C0" w:rsidRDefault="00545FA3">
      <w:pPr>
        <w:numPr>
          <w:ilvl w:val="0"/>
          <w:numId w:val="3"/>
        </w:numPr>
        <w:spacing w:after="12" w:line="264" w:lineRule="auto"/>
        <w:ind w:left="430" w:right="893" w:hanging="430"/>
        <w:jc w:val="both"/>
        <w:rPr>
          <w:lang w:val="en-US"/>
        </w:rPr>
      </w:pPr>
      <w:hyperlink r:id="rId38" w:history="1">
        <w:r w:rsidR="00EC50C0" w:rsidRPr="00EC50C0">
          <w:rPr>
            <w:color w:val="0000FF"/>
            <w:u w:val="single" w:color="0000FF"/>
            <w:lang w:val="en-US"/>
          </w:rPr>
          <w:t>https://vivareit.ru/interesnye-dannye-i-fakty-pro-siren/</w:t>
        </w:r>
      </w:hyperlink>
      <w:hyperlink r:id="rId39" w:history="1">
        <w:r w:rsidR="00EC50C0" w:rsidRPr="00EC50C0">
          <w:rPr>
            <w:lang w:val="en-US"/>
          </w:rPr>
          <w:t xml:space="preserve"> </w:t>
        </w:r>
      </w:hyperlink>
    </w:p>
    <w:p w:rsidR="00DF1F4E" w:rsidRPr="00EC50C0" w:rsidRDefault="00545FA3">
      <w:pPr>
        <w:numPr>
          <w:ilvl w:val="0"/>
          <w:numId w:val="3"/>
        </w:numPr>
        <w:spacing w:after="12" w:line="264" w:lineRule="auto"/>
        <w:ind w:left="430" w:right="893" w:hanging="430"/>
        <w:jc w:val="both"/>
        <w:rPr>
          <w:lang w:val="en-US"/>
        </w:rPr>
      </w:pPr>
      <w:hyperlink r:id="rId40" w:history="1">
        <w:r w:rsidR="00EC50C0" w:rsidRPr="00EC50C0">
          <w:rPr>
            <w:color w:val="0000FF"/>
            <w:u w:val="single" w:color="0000FF"/>
            <w:lang w:val="en-US"/>
          </w:rPr>
          <w:t>http://obshe.net/posts/id2898.html</w:t>
        </w:r>
      </w:hyperlink>
      <w:hyperlink r:id="rId41" w:history="1">
        <w:r w:rsidR="00EC50C0" w:rsidRPr="00EC50C0">
          <w:rPr>
            <w:lang w:val="en-US"/>
          </w:rPr>
          <w:t xml:space="preserve"> </w:t>
        </w:r>
      </w:hyperlink>
    </w:p>
    <w:p w:rsidR="00DF1F4E" w:rsidRPr="00EC50C0" w:rsidRDefault="00545FA3">
      <w:pPr>
        <w:numPr>
          <w:ilvl w:val="0"/>
          <w:numId w:val="3"/>
        </w:numPr>
        <w:spacing w:after="12" w:line="264" w:lineRule="auto"/>
        <w:ind w:left="430" w:right="893" w:hanging="430"/>
        <w:jc w:val="both"/>
        <w:rPr>
          <w:lang w:val="en-US"/>
        </w:rPr>
      </w:pPr>
      <w:hyperlink r:id="rId42" w:history="1">
        <w:r w:rsidR="00EC50C0" w:rsidRPr="00EC50C0">
          <w:rPr>
            <w:color w:val="0000FF"/>
            <w:u w:val="single" w:color="0000FF"/>
            <w:lang w:val="en-US"/>
          </w:rPr>
          <w:t>https://krd.ru/o-krasnodare/istoriya-goroda/</w:t>
        </w:r>
      </w:hyperlink>
      <w:hyperlink r:id="rId43" w:history="1">
        <w:r w:rsidR="00EC50C0" w:rsidRPr="00EC50C0">
          <w:rPr>
            <w:lang w:val="en-US"/>
          </w:rPr>
          <w:t xml:space="preserve"> </w:t>
        </w:r>
      </w:hyperlink>
    </w:p>
    <w:p w:rsidR="00DF1F4E" w:rsidRPr="00EC50C0" w:rsidRDefault="00545FA3">
      <w:pPr>
        <w:numPr>
          <w:ilvl w:val="0"/>
          <w:numId w:val="3"/>
        </w:numPr>
        <w:spacing w:after="12" w:line="264" w:lineRule="auto"/>
        <w:ind w:left="430" w:right="893" w:hanging="430"/>
        <w:jc w:val="both"/>
        <w:rPr>
          <w:lang w:val="en-US"/>
        </w:rPr>
      </w:pPr>
      <w:hyperlink r:id="rId44" w:history="1">
        <w:r w:rsidR="00EC50C0" w:rsidRPr="00EC50C0">
          <w:rPr>
            <w:color w:val="0000FF"/>
            <w:u w:val="single" w:color="0000FF"/>
            <w:lang w:val="en-US"/>
          </w:rPr>
          <w:t>https://krd.ru/o-krasnodare/istoriya-goroda/sovremennyy-period/</w:t>
        </w:r>
      </w:hyperlink>
      <w:hyperlink r:id="rId45" w:history="1">
        <w:r w:rsidR="00EC50C0" w:rsidRPr="00EC50C0">
          <w:rPr>
            <w:lang w:val="en-US"/>
          </w:rPr>
          <w:t xml:space="preserve"> </w:t>
        </w:r>
      </w:hyperlink>
    </w:p>
    <w:p w:rsidR="00DF1F4E" w:rsidRPr="00EC50C0" w:rsidRDefault="00545FA3">
      <w:pPr>
        <w:numPr>
          <w:ilvl w:val="0"/>
          <w:numId w:val="3"/>
        </w:numPr>
        <w:spacing w:after="12" w:line="264" w:lineRule="auto"/>
        <w:ind w:left="430" w:right="893" w:hanging="430"/>
        <w:jc w:val="both"/>
        <w:rPr>
          <w:lang w:val="en-US"/>
        </w:rPr>
      </w:pPr>
      <w:hyperlink r:id="rId46" w:history="1">
        <w:r w:rsidR="00EC50C0" w:rsidRPr="00EC50C0">
          <w:rPr>
            <w:color w:val="0000FF"/>
            <w:u w:val="single" w:color="0000FF"/>
            <w:lang w:val="en-US"/>
          </w:rPr>
          <w:t>https://www.tourister.ru/world/europe/russia/city/krasnodar/publications/1147</w:t>
        </w:r>
      </w:hyperlink>
      <w:hyperlink r:id="rId47" w:history="1">
        <w:r w:rsidR="00EC50C0" w:rsidRPr="00EC50C0">
          <w:rPr>
            <w:lang w:val="en-US"/>
          </w:rPr>
          <w:t xml:space="preserve"> </w:t>
        </w:r>
      </w:hyperlink>
    </w:p>
    <w:p w:rsidR="00DF1F4E" w:rsidRDefault="00545FA3">
      <w:pPr>
        <w:numPr>
          <w:ilvl w:val="0"/>
          <w:numId w:val="3"/>
        </w:numPr>
        <w:spacing w:after="12" w:line="264" w:lineRule="auto"/>
        <w:ind w:left="430" w:right="893" w:hanging="430"/>
        <w:jc w:val="both"/>
      </w:pPr>
      <w:hyperlink r:id="rId48" w:history="1">
        <w:r w:rsidR="00EC50C0">
          <w:rPr>
            <w:color w:val="0000FF"/>
            <w:u w:val="single" w:color="0000FF"/>
          </w:rPr>
          <w:t>https://nesiditsa.ru/city/krasnodar</w:t>
        </w:r>
      </w:hyperlink>
      <w:hyperlink r:id="rId49" w:history="1">
        <w:r w:rsidR="00EC50C0">
          <w:t xml:space="preserve"> </w:t>
        </w:r>
      </w:hyperlink>
    </w:p>
    <w:p w:rsidR="00DF1F4E" w:rsidRDefault="00545FA3">
      <w:pPr>
        <w:numPr>
          <w:ilvl w:val="0"/>
          <w:numId w:val="3"/>
        </w:numPr>
        <w:spacing w:after="53" w:line="264" w:lineRule="auto"/>
        <w:ind w:left="430" w:right="893" w:hanging="430"/>
        <w:jc w:val="both"/>
      </w:pPr>
      <w:hyperlink r:id="rId50" w:history="1">
        <w:r w:rsidR="00EC50C0">
          <w:rPr>
            <w:color w:val="0000FF"/>
            <w:u w:val="single" w:color="0000FF"/>
          </w:rPr>
          <w:t>https://multiurok.ru/files/tvorcheskii-proekt-nasha-shkolnaia-klumba.html</w:t>
        </w:r>
      </w:hyperlink>
      <w:hyperlink r:id="rId51" w:history="1">
        <w:r w:rsidR="00EC50C0">
          <w:t xml:space="preserve"> </w:t>
        </w:r>
      </w:hyperlink>
    </w:p>
    <w:p w:rsidR="00DF1F4E" w:rsidRDefault="00545FA3">
      <w:pPr>
        <w:numPr>
          <w:ilvl w:val="0"/>
          <w:numId w:val="3"/>
        </w:numPr>
        <w:spacing w:after="12" w:line="264" w:lineRule="auto"/>
        <w:ind w:left="430" w:right="893" w:hanging="430"/>
        <w:jc w:val="both"/>
      </w:pPr>
      <w:hyperlink r:id="rId52" w:history="1">
        <w:r w:rsidR="00EC50C0">
          <w:rPr>
            <w:color w:val="0000FF"/>
            <w:u w:val="single" w:color="0000FF"/>
          </w:rPr>
          <w:t>https://www.learnis.ru/</w:t>
        </w:r>
      </w:hyperlink>
      <w:hyperlink r:id="rId53" w:history="1">
        <w:r w:rsidR="00EC50C0">
          <w:t xml:space="preserve"> </w:t>
        </w:r>
      </w:hyperlink>
      <w:r w:rsidR="00EC50C0">
        <w:t xml:space="preserve"> </w:t>
      </w:r>
    </w:p>
    <w:p w:rsidR="00DF1F4E" w:rsidRDefault="00545FA3">
      <w:pPr>
        <w:numPr>
          <w:ilvl w:val="0"/>
          <w:numId w:val="3"/>
        </w:numPr>
        <w:spacing w:after="12" w:line="264" w:lineRule="auto"/>
        <w:ind w:left="430" w:right="893" w:hanging="430"/>
        <w:jc w:val="both"/>
      </w:pPr>
      <w:hyperlink r:id="rId54" w:history="1">
        <w:r w:rsidR="00EC50C0">
          <w:rPr>
            <w:color w:val="0000FF"/>
            <w:u w:val="single" w:color="0000FF"/>
          </w:rPr>
          <w:t>https://www.learnis.ru/510802/</w:t>
        </w:r>
      </w:hyperlink>
      <w:hyperlink r:id="rId55" w:history="1">
        <w:r w:rsidR="00EC50C0">
          <w:t xml:space="preserve"> </w:t>
        </w:r>
      </w:hyperlink>
    </w:p>
    <w:p w:rsidR="00DF1F4E" w:rsidRDefault="00545FA3">
      <w:pPr>
        <w:numPr>
          <w:ilvl w:val="0"/>
          <w:numId w:val="3"/>
        </w:numPr>
        <w:spacing w:after="12" w:line="264" w:lineRule="auto"/>
        <w:ind w:left="430" w:right="893" w:hanging="430"/>
        <w:jc w:val="both"/>
      </w:pPr>
      <w:hyperlink r:id="rId56" w:history="1">
        <w:r w:rsidR="00EC50C0">
          <w:rPr>
            <w:color w:val="0000FF"/>
            <w:u w:val="single" w:color="0000FF"/>
          </w:rPr>
          <w:t>https://www.learnis.ru/517628/</w:t>
        </w:r>
      </w:hyperlink>
      <w:hyperlink r:id="rId57" w:history="1">
        <w:r w:rsidR="00EC50C0">
          <w:t xml:space="preserve"> </w:t>
        </w:r>
      </w:hyperlink>
      <w:r w:rsidR="00EC50C0">
        <w:t xml:space="preserve"> </w:t>
      </w:r>
    </w:p>
    <w:p w:rsidR="00DF1F4E" w:rsidRDefault="00DF1F4E">
      <w:pPr>
        <w:ind w:firstLine="567"/>
        <w:contextualSpacing/>
        <w:jc w:val="center"/>
        <w:rPr>
          <w:b/>
        </w:rPr>
      </w:pPr>
    </w:p>
    <w:p w:rsidR="00DF1F4E" w:rsidRDefault="00DF1F4E">
      <w:pPr>
        <w:ind w:firstLine="567"/>
        <w:contextualSpacing/>
        <w:jc w:val="center"/>
        <w:rPr>
          <w:b/>
        </w:rPr>
      </w:pPr>
    </w:p>
    <w:p w:rsidR="00DF1F4E" w:rsidRDefault="00DF1F4E">
      <w:pPr>
        <w:ind w:firstLine="567"/>
        <w:contextualSpacing/>
        <w:jc w:val="both"/>
        <w:rPr>
          <w:b/>
        </w:rPr>
      </w:pPr>
    </w:p>
    <w:p w:rsidR="00DF1F4E" w:rsidRDefault="00DF1F4E">
      <w:pPr>
        <w:ind w:firstLine="567"/>
        <w:contextualSpacing/>
        <w:jc w:val="both"/>
        <w:rPr>
          <w:b/>
        </w:rPr>
      </w:pPr>
    </w:p>
    <w:p w:rsidR="00DF1F4E" w:rsidRDefault="00DF1F4E">
      <w:pPr>
        <w:ind w:firstLine="567"/>
        <w:contextualSpacing/>
        <w:jc w:val="both"/>
        <w:rPr>
          <w:b/>
        </w:rPr>
      </w:pPr>
    </w:p>
    <w:sectPr w:rsidR="00DF1F4E">
      <w:pgSz w:w="11906" w:h="16838"/>
      <w:pgMar w:top="1134" w:right="850" w:bottom="1135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8286C"/>
    <w:multiLevelType w:val="multilevel"/>
    <w:tmpl w:val="CEA4E2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F1195"/>
    <w:multiLevelType w:val="multilevel"/>
    <w:tmpl w:val="660C3138"/>
    <w:lvl w:ilvl="0">
      <w:start w:val="1"/>
      <w:numFmt w:val="decimal"/>
      <w:lvlText w:val="%1."/>
      <w:lvlJc w:val="left"/>
      <w:pPr>
        <w:ind w:left="465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</w:abstractNum>
  <w:abstractNum w:abstractNumId="2" w15:restartNumberingAfterBreak="0">
    <w:nsid w:val="424F1642"/>
    <w:multiLevelType w:val="multilevel"/>
    <w:tmpl w:val="306E771A"/>
    <w:lvl w:ilvl="0">
      <w:start w:val="5"/>
      <w:numFmt w:val="decimal"/>
      <w:lvlText w:val="%1."/>
      <w:lvlJc w:val="left"/>
      <w:pPr>
        <w:ind w:left="602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F4E"/>
    <w:rsid w:val="004B4F45"/>
    <w:rsid w:val="00545FA3"/>
    <w:rsid w:val="00DF1F4E"/>
    <w:rsid w:val="00EC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E9B17"/>
  <w15:docId w15:val="{D6B25DE4-7A4F-4CAD-8E20-D8E80352F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link w:val="40"/>
    <w:uiPriority w:val="9"/>
    <w:qFormat/>
    <w:pPr>
      <w:spacing w:before="525" w:after="75"/>
      <w:outlineLvl w:val="3"/>
    </w:pPr>
    <w:rPr>
      <w:rFonts w:ascii="Tahoma" w:hAnsi="Tahoma"/>
      <w:b/>
      <w:color w:val="006666"/>
    </w:rPr>
  </w:style>
  <w:style w:type="paragraph" w:styleId="5">
    <w:name w:val="heading 5"/>
    <w:basedOn w:val="a"/>
    <w:link w:val="50"/>
    <w:uiPriority w:val="9"/>
    <w:qFormat/>
    <w:pPr>
      <w:spacing w:before="525" w:after="75"/>
      <w:outlineLvl w:val="4"/>
    </w:pPr>
    <w:rPr>
      <w:rFonts w:ascii="Tahoma" w:hAnsi="Tahoma"/>
      <w:b/>
      <w:color w:val="006666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Default">
    <w:name w:val="Default"/>
    <w:link w:val="Default0"/>
    <w:rPr>
      <w:rFonts w:ascii="Cambria" w:hAnsi="Cambria"/>
      <w:sz w:val="24"/>
    </w:rPr>
  </w:style>
  <w:style w:type="character" w:customStyle="1" w:styleId="Default0">
    <w:name w:val="Default"/>
    <w:link w:val="Default"/>
    <w:rPr>
      <w:rFonts w:ascii="Cambria" w:hAnsi="Cambria"/>
      <w:color w:val="000000"/>
      <w:sz w:val="24"/>
    </w:rPr>
  </w:style>
  <w:style w:type="paragraph" w:customStyle="1" w:styleId="12">
    <w:name w:val="Строгий1"/>
    <w:link w:val="a3"/>
    <w:rPr>
      <w:b/>
    </w:rPr>
  </w:style>
  <w:style w:type="character" w:styleId="a3">
    <w:name w:val="Strong"/>
    <w:link w:val="12"/>
    <w:rPr>
      <w:b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customStyle="1" w:styleId="nav-answer1">
    <w:name w:val="nav-answer1"/>
    <w:basedOn w:val="a"/>
    <w:link w:val="nav-answer10"/>
    <w:pPr>
      <w:spacing w:after="168"/>
      <w:jc w:val="right"/>
    </w:pPr>
  </w:style>
  <w:style w:type="character" w:customStyle="1" w:styleId="nav-answer10">
    <w:name w:val="nav-answer1"/>
    <w:basedOn w:val="1"/>
    <w:link w:val="nav-answer1"/>
    <w:rPr>
      <w:rFonts w:ascii="Times New Roman" w:hAnsi="Times New Roman"/>
      <w:sz w:val="24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  <w:rPr>
      <w:rFonts w:ascii="Times New Roman" w:hAnsi="Times New Roman"/>
      <w:sz w:val="24"/>
    </w:rPr>
  </w:style>
  <w:style w:type="paragraph" w:customStyle="1" w:styleId="c10">
    <w:name w:val="c10"/>
    <w:basedOn w:val="a"/>
    <w:link w:val="c100"/>
    <w:pPr>
      <w:spacing w:before="90" w:after="90"/>
    </w:pPr>
  </w:style>
  <w:style w:type="character" w:customStyle="1" w:styleId="c100">
    <w:name w:val="c10"/>
    <w:basedOn w:val="1"/>
    <w:link w:val="c10"/>
    <w:rPr>
      <w:rFonts w:ascii="Times New Roman" w:hAnsi="Times New Roman"/>
      <w:sz w:val="24"/>
    </w:rPr>
  </w:style>
  <w:style w:type="paragraph" w:styleId="a6">
    <w:name w:val="No Spacing"/>
    <w:link w:val="a7"/>
    <w:rPr>
      <w:sz w:val="22"/>
    </w:rPr>
  </w:style>
  <w:style w:type="character" w:customStyle="1" w:styleId="a7">
    <w:name w:val="Без интервала Знак"/>
    <w:link w:val="a6"/>
    <w:rPr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11">
    <w:name w:val="c11"/>
    <w:basedOn w:val="a"/>
    <w:link w:val="c110"/>
    <w:pPr>
      <w:spacing w:before="90" w:after="90"/>
    </w:pPr>
  </w:style>
  <w:style w:type="character" w:customStyle="1" w:styleId="c110">
    <w:name w:val="c11"/>
    <w:basedOn w:val="1"/>
    <w:link w:val="c11"/>
    <w:rPr>
      <w:rFonts w:ascii="Times New Roman" w:hAnsi="Times New Roman"/>
      <w:sz w:val="24"/>
    </w:rPr>
  </w:style>
  <w:style w:type="paragraph" w:styleId="a8">
    <w:name w:val="Normal (Web)"/>
    <w:basedOn w:val="a"/>
    <w:link w:val="a9"/>
    <w:pPr>
      <w:spacing w:before="75" w:after="75"/>
    </w:pPr>
  </w:style>
  <w:style w:type="character" w:customStyle="1" w:styleId="a9">
    <w:name w:val="Обычный (веб) Знак"/>
    <w:basedOn w:val="1"/>
    <w:link w:val="a8"/>
    <w:rPr>
      <w:rFonts w:ascii="Times New Roman" w:hAnsi="Times New Roman"/>
      <w:sz w:val="24"/>
    </w:rPr>
  </w:style>
  <w:style w:type="paragraph" w:styleId="aa">
    <w:name w:val="caption"/>
    <w:basedOn w:val="a"/>
    <w:next w:val="a"/>
    <w:link w:val="ab"/>
    <w:pPr>
      <w:jc w:val="center"/>
    </w:pPr>
    <w:rPr>
      <w:sz w:val="28"/>
    </w:rPr>
  </w:style>
  <w:style w:type="character" w:customStyle="1" w:styleId="ab">
    <w:name w:val="Название объекта Знак"/>
    <w:basedOn w:val="1"/>
    <w:link w:val="aa"/>
    <w:rPr>
      <w:rFonts w:ascii="Times New Roman" w:hAnsi="Times New Roman"/>
      <w:sz w:val="28"/>
    </w:rPr>
  </w:style>
  <w:style w:type="character" w:customStyle="1" w:styleId="50">
    <w:name w:val="Заголовок 5 Знак"/>
    <w:basedOn w:val="1"/>
    <w:link w:val="5"/>
    <w:rPr>
      <w:rFonts w:ascii="Tahoma" w:hAnsi="Tahoma"/>
      <w:b/>
      <w:color w:val="006666"/>
      <w:sz w:val="20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c"/>
    <w:rPr>
      <w:color w:val="6666FF"/>
      <w:u w:val="single"/>
    </w:rPr>
  </w:style>
  <w:style w:type="character" w:styleId="ac">
    <w:name w:val="Hyperlink"/>
    <w:link w:val="13"/>
    <w:rPr>
      <w:color w:val="6666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d">
    <w:name w:val="Body Text"/>
    <w:basedOn w:val="a"/>
    <w:link w:val="ae"/>
    <w:pPr>
      <w:spacing w:after="120"/>
    </w:pPr>
    <w:rPr>
      <w:sz w:val="20"/>
    </w:rPr>
  </w:style>
  <w:style w:type="character" w:customStyle="1" w:styleId="ae">
    <w:name w:val="Основной текст Знак"/>
    <w:basedOn w:val="1"/>
    <w:link w:val="ad"/>
    <w:rPr>
      <w:rFonts w:ascii="Times New Roman" w:hAnsi="Times New Roman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6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0">
    <w:name w:val="c0"/>
    <w:link w:val="c00"/>
  </w:style>
  <w:style w:type="character" w:customStyle="1" w:styleId="c00">
    <w:name w:val="c0"/>
    <w:link w:val="c0"/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customStyle="1" w:styleId="210">
    <w:name w:val="Основной текст 21"/>
    <w:basedOn w:val="a"/>
    <w:link w:val="211"/>
    <w:pPr>
      <w:spacing w:after="120" w:line="480" w:lineRule="auto"/>
    </w:pPr>
  </w:style>
  <w:style w:type="character" w:customStyle="1" w:styleId="211">
    <w:name w:val="Основной текст 21"/>
    <w:basedOn w:val="1"/>
    <w:link w:val="210"/>
    <w:rPr>
      <w:rFonts w:ascii="Times New Roman" w:hAnsi="Times New Roman"/>
      <w:sz w:val="24"/>
    </w:rPr>
  </w:style>
  <w:style w:type="paragraph" w:styleId="af1">
    <w:name w:val="Title"/>
    <w:basedOn w:val="a"/>
    <w:link w:val="af2"/>
    <w:uiPriority w:val="10"/>
    <w:qFormat/>
    <w:pPr>
      <w:jc w:val="center"/>
    </w:pPr>
    <w:rPr>
      <w:b/>
      <w:sz w:val="28"/>
    </w:rPr>
  </w:style>
  <w:style w:type="character" w:customStyle="1" w:styleId="af2">
    <w:name w:val="Заголовок Знак"/>
    <w:basedOn w:val="1"/>
    <w:link w:val="af1"/>
    <w:rPr>
      <w:rFonts w:ascii="Times New Roman" w:hAnsi="Times New Roman"/>
      <w:b/>
      <w:sz w:val="28"/>
    </w:rPr>
  </w:style>
  <w:style w:type="character" w:customStyle="1" w:styleId="40">
    <w:name w:val="Заголовок 4 Знак"/>
    <w:basedOn w:val="1"/>
    <w:link w:val="4"/>
    <w:rPr>
      <w:rFonts w:ascii="Tahoma" w:hAnsi="Tahoma"/>
      <w:b/>
      <w:color w:val="006666"/>
      <w:sz w:val="24"/>
    </w:rPr>
  </w:style>
  <w:style w:type="character" w:customStyle="1" w:styleId="20">
    <w:name w:val="Заголовок 2 Знак"/>
    <w:basedOn w:val="1"/>
    <w:link w:val="2"/>
    <w:rPr>
      <w:rFonts w:ascii="Cambria" w:hAnsi="Cambria"/>
      <w:b/>
      <w:i/>
      <w:sz w:val="28"/>
    </w:rPr>
  </w:style>
  <w:style w:type="table" w:styleId="af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ioco.ru/pisa" TargetMode="External"/><Relationship Id="rId18" Type="http://schemas.openxmlformats.org/officeDocument/2006/relationships/hyperlink" Target="http://skiv.instrao.ru/" TargetMode="External"/><Relationship Id="rId26" Type="http://schemas.openxmlformats.org/officeDocument/2006/relationships/hyperlink" Target="https://na-more.su/forum/viewtopic.php?f=2&amp;t=3606" TargetMode="External"/><Relationship Id="rId39" Type="http://schemas.openxmlformats.org/officeDocument/2006/relationships/hyperlink" Target="https://vivareit.ru/interesnye-dannye-i-fakty-pro-siren/" TargetMode="External"/><Relationship Id="rId21" Type="http://schemas.openxmlformats.org/officeDocument/2006/relationships/hyperlink" Target="https://voms.ru/upload/iblock/6d1/6d16f4f66a8f1e1f31a3ed5ba745d789.jpg" TargetMode="External"/><Relationship Id="rId34" Type="http://schemas.openxmlformats.org/officeDocument/2006/relationships/hyperlink" Target="http://in-eysk.ru/ejsk-gorod-kurort/918-nikolskij-park-v-ejske" TargetMode="External"/><Relationship Id="rId42" Type="http://schemas.openxmlformats.org/officeDocument/2006/relationships/hyperlink" Target="https://krd.ru/o-krasnodare/istoriya-goroda/" TargetMode="External"/><Relationship Id="rId47" Type="http://schemas.openxmlformats.org/officeDocument/2006/relationships/hyperlink" Target="https://www.tourister.ru/world/europe/russia/city/krasnodar/publications/1147" TargetMode="External"/><Relationship Id="rId50" Type="http://schemas.openxmlformats.org/officeDocument/2006/relationships/hyperlink" Target="https://multiurok.ru/files/tvorcheskii-proekt-nasha-shkolnaia-klumba.html" TargetMode="External"/><Relationship Id="rId55" Type="http://schemas.openxmlformats.org/officeDocument/2006/relationships/hyperlink" Target="https://www.learnis.ru/510802/" TargetMode="Externa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hyperlink" Target="http://www.centeroko.ru/" TargetMode="External"/><Relationship Id="rId29" Type="http://schemas.openxmlformats.org/officeDocument/2006/relationships/hyperlink" Target="https://www.tourister.ru/tips/1610" TargetMode="External"/><Relationship Id="rId11" Type="http://schemas.openxmlformats.org/officeDocument/2006/relationships/image" Target="media/image7.jpeg"/><Relationship Id="rId24" Type="http://schemas.openxmlformats.org/officeDocument/2006/relationships/hyperlink" Target="https://cf3.ppt-online.org/files3/slide/p/psNrQKAf2TS6yZ7lFRc1OgUt4dH59iWJVBex3u/slide-3.jpg" TargetMode="External"/><Relationship Id="rId32" Type="http://schemas.openxmlformats.org/officeDocument/2006/relationships/hyperlink" Target="https://yugarf.ru/nikolskij-park-v-ejske/" TargetMode="External"/><Relationship Id="rId37" Type="http://schemas.openxmlformats.org/officeDocument/2006/relationships/hyperlink" Target="https://muzeisamsonova.ru/template/uploads/img130-istoricheskaya-spravka-nikolskii-park.pdf" TargetMode="External"/><Relationship Id="rId40" Type="http://schemas.openxmlformats.org/officeDocument/2006/relationships/hyperlink" Target="http://obshe.net/posts/id2898.html" TargetMode="External"/><Relationship Id="rId45" Type="http://schemas.openxmlformats.org/officeDocument/2006/relationships/hyperlink" Target="https://krd.ru/o-krasnodare/istoriya-goroda/sovremennyy-period/" TargetMode="External"/><Relationship Id="rId53" Type="http://schemas.openxmlformats.org/officeDocument/2006/relationships/hyperlink" Target="https://www.learnis.ru/" TargetMode="External"/><Relationship Id="rId58" Type="http://schemas.openxmlformats.org/officeDocument/2006/relationships/fontTable" Target="fontTable.xml"/><Relationship Id="rId5" Type="http://schemas.openxmlformats.org/officeDocument/2006/relationships/image" Target="media/image1.jpeg"/><Relationship Id="rId19" Type="http://schemas.openxmlformats.org/officeDocument/2006/relationships/hyperlink" Target="http://skiv.instrao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fioco.ru/Contents/Item/Display/2201978" TargetMode="External"/><Relationship Id="rId22" Type="http://schemas.openxmlformats.org/officeDocument/2006/relationships/hyperlink" Target="http://rpn.79.rospotrebnadzor.ru/sites/default/files/styles/sanitarnye_pravila_dlya_plavatelnyh_basseynov.docx" TargetMode="External"/><Relationship Id="rId27" Type="http://schemas.openxmlformats.org/officeDocument/2006/relationships/hyperlink" Target="https://na-more.su/forum/viewtopic.php?f=2&amp;t=3606" TargetMode="External"/><Relationship Id="rId30" Type="http://schemas.openxmlformats.org/officeDocument/2006/relationships/hyperlink" Target="https://kidpassage.com/activity/rossiya/sochi/park-razvlecheniy-sochi-park" TargetMode="External"/><Relationship Id="rId35" Type="http://schemas.openxmlformats.org/officeDocument/2006/relationships/hyperlink" Target="http://in-eysk.ru/ejsk-gorod-kurort/918-nikolskij-park-v-ejske" TargetMode="External"/><Relationship Id="rId43" Type="http://schemas.openxmlformats.org/officeDocument/2006/relationships/hyperlink" Target="https://krd.ru/o-krasnodare/istoriya-goroda/" TargetMode="External"/><Relationship Id="rId48" Type="http://schemas.openxmlformats.org/officeDocument/2006/relationships/hyperlink" Target="https://nesiditsa.ru/city/krasnodar" TargetMode="External"/><Relationship Id="rId56" Type="http://schemas.openxmlformats.org/officeDocument/2006/relationships/hyperlink" Target="https://www.learnis.ru/517628/" TargetMode="External"/><Relationship Id="rId8" Type="http://schemas.openxmlformats.org/officeDocument/2006/relationships/image" Target="media/image4.jpeg"/><Relationship Id="rId51" Type="http://schemas.openxmlformats.org/officeDocument/2006/relationships/hyperlink" Target="https://multiurok.ru/files/tvorcheskii-proekt-nasha-shkolnaia-klumba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fioco.ru/pisa" TargetMode="External"/><Relationship Id="rId17" Type="http://schemas.openxmlformats.org/officeDocument/2006/relationships/hyperlink" Target="http://www.centeroko.ru/" TargetMode="External"/><Relationship Id="rId25" Type="http://schemas.openxmlformats.org/officeDocument/2006/relationships/hyperlink" Target="https://cf3.ppt-online.org/files3/slide/p/psNrQKAf2TS6yZ7lFRc1OgUt4dH59iWJVBex3u/slide-3.jpg" TargetMode="External"/><Relationship Id="rId33" Type="http://schemas.openxmlformats.org/officeDocument/2006/relationships/hyperlink" Target="https://yugarf.ru/nikolskij-park-v-ejske/" TargetMode="External"/><Relationship Id="rId38" Type="http://schemas.openxmlformats.org/officeDocument/2006/relationships/hyperlink" Target="https://vivareit.ru/interesnye-dannye-i-fakty-pro-siren/" TargetMode="External"/><Relationship Id="rId46" Type="http://schemas.openxmlformats.org/officeDocument/2006/relationships/hyperlink" Target="https://www.tourister.ru/world/europe/russia/city/krasnodar/publications/1147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voms.ru/upload/iblock/6d1/6d16f4f66a8f1e1f31a3ed5ba745d789.jpg" TargetMode="External"/><Relationship Id="rId41" Type="http://schemas.openxmlformats.org/officeDocument/2006/relationships/hyperlink" Target="http://obshe.net/posts/id2898.html" TargetMode="External"/><Relationship Id="rId54" Type="http://schemas.openxmlformats.org/officeDocument/2006/relationships/hyperlink" Target="https://www.learnis.ru/510802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5" Type="http://schemas.openxmlformats.org/officeDocument/2006/relationships/hyperlink" Target="https://fioco.ru/Contents/Item/Display/2201978" TargetMode="External"/><Relationship Id="rId23" Type="http://schemas.openxmlformats.org/officeDocument/2006/relationships/hyperlink" Target="http://rpn.79.rospotrebnadzor.ru/sites/default/files/styles/sanitarnye_pravila_dlya_plavatelnyh_basseynov.docx" TargetMode="External"/><Relationship Id="rId28" Type="http://schemas.openxmlformats.org/officeDocument/2006/relationships/hyperlink" Target="https://www.tourister.ru/tips/1610" TargetMode="External"/><Relationship Id="rId36" Type="http://schemas.openxmlformats.org/officeDocument/2006/relationships/hyperlink" Target="https://muzeisamsonova.ru/template/uploads/img130-istoricheskaya-spravka-nikolskii-park.pdf" TargetMode="External"/><Relationship Id="rId49" Type="http://schemas.openxmlformats.org/officeDocument/2006/relationships/hyperlink" Target="https://nesiditsa.ru/city/krasnodar" TargetMode="External"/><Relationship Id="rId57" Type="http://schemas.openxmlformats.org/officeDocument/2006/relationships/hyperlink" Target="https://www.learnis.ru/517628/" TargetMode="External"/><Relationship Id="rId10" Type="http://schemas.openxmlformats.org/officeDocument/2006/relationships/image" Target="media/image6.png"/><Relationship Id="rId31" Type="http://schemas.openxmlformats.org/officeDocument/2006/relationships/hyperlink" Target="https://kidpassage.com/activity/rossiya/sochi/park-razvlecheniy-sochi-park" TargetMode="External"/><Relationship Id="rId44" Type="http://schemas.openxmlformats.org/officeDocument/2006/relationships/hyperlink" Target="https://krd.ru/o-krasnodare/istoriya-goroda/sovremennyy-period/" TargetMode="External"/><Relationship Id="rId52" Type="http://schemas.openxmlformats.org/officeDocument/2006/relationships/hyperlink" Target="https://www.learni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3553</Words>
  <Characters>20253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Байдулетова Лариса Анатольевна</dc:creator>
  <cp:lastModifiedBy>Байдулетова Лариса Анатольевна</cp:lastModifiedBy>
  <cp:revision>3</cp:revision>
  <dcterms:created xsi:type="dcterms:W3CDTF">2024-09-10T14:25:00Z</dcterms:created>
  <dcterms:modified xsi:type="dcterms:W3CDTF">2024-10-10T15:01:00Z</dcterms:modified>
</cp:coreProperties>
</file>