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7DE" w:rsidRPr="00BF17DE" w:rsidRDefault="00BF17DE" w:rsidP="00BF17DE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17DE" w:rsidRPr="00BF17DE" w:rsidRDefault="00BF17DE" w:rsidP="00BF17DE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F1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ШКОЛА №525</w:t>
      </w: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УГЛУБЛЕННЫМ </w:t>
      </w:r>
      <w:r w:rsidRPr="00BF17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ИЗУЧЕНИЕМ АНГЛИЙСКОГО ЯЗЫКА ИМЕНИ ДВАЖДЫ ГЕРОЯ СОВЕТСКОГО СОЮЗА Г.М. ГРЕЧКО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МОСКОВСКОГО РАЙОНА САНКТ-ПЕТЕРБУРГА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BF17DE" w:rsidRPr="00BF17DE" w:rsidTr="00BF17DE">
        <w:trPr>
          <w:gridAfter w:val="2"/>
          <w:wAfter w:w="5985" w:type="dxa"/>
        </w:trPr>
        <w:tc>
          <w:tcPr>
            <w:tcW w:w="3115" w:type="dxa"/>
          </w:tcPr>
          <w:p w:rsidR="00BF17DE" w:rsidRPr="00BF17DE" w:rsidRDefault="00BF17DE" w:rsidP="00BF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7DE" w:rsidRPr="00BF17DE" w:rsidTr="00BF17DE">
        <w:trPr>
          <w:trHeight w:val="1481"/>
        </w:trPr>
        <w:tc>
          <w:tcPr>
            <w:tcW w:w="4644" w:type="dxa"/>
            <w:gridSpan w:val="2"/>
          </w:tcPr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Решением педагогического совета </w:t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ГБОУ школа №525 Московского района </w:t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 - Петербурга</w:t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от ___________№____</w:t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hideMark/>
          </w:tcPr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директора ГБОУ школа №525 Московского района Санкт - Петербурга</w:t>
            </w:r>
          </w:p>
          <w:p w:rsidR="00BF17DE" w:rsidRPr="00BF17DE" w:rsidRDefault="00BF17DE" w:rsidP="00BF17DE">
            <w:pPr>
              <w:tabs>
                <w:tab w:val="left" w:pos="26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______________№_______</w:t>
            </w: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F17DE" w:rsidRPr="00BF17DE" w:rsidRDefault="00BF17DE" w:rsidP="00BF1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                       Е.П. Полякова</w:t>
            </w:r>
          </w:p>
        </w:tc>
      </w:tr>
    </w:tbl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внеурочному курсу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«История и культура Санкт-Петербурга – юный экскурсовод (в рамках ранней профориентации)»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1 класса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Составители: 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Дерюга Т.А.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Мачульская Н.В.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Медникова</w:t>
      </w:r>
      <w:proofErr w:type="spellEnd"/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Пономарёва</w:t>
      </w:r>
      <w:proofErr w:type="spellEnd"/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Шевцова А.В.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Щелкунова</w:t>
      </w:r>
      <w:proofErr w:type="spellEnd"/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 ГБОУ школы №525</w:t>
      </w:r>
    </w:p>
    <w:p w:rsidR="00BF17DE" w:rsidRPr="00BF17DE" w:rsidRDefault="00BF17DE" w:rsidP="00BF17DE">
      <w:pPr>
        <w:spacing w:after="0" w:line="240" w:lineRule="auto"/>
        <w:ind w:left="493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Московского района Санкт-Петербурга</w:t>
      </w:r>
    </w:p>
    <w:p w:rsidR="00BF17DE" w:rsidRPr="00BF17DE" w:rsidRDefault="00BF17DE" w:rsidP="00BF17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Санкт-Петербург</w:t>
      </w:r>
    </w:p>
    <w:p w:rsidR="00BF17DE" w:rsidRPr="00BF17DE" w:rsidRDefault="00BF17DE" w:rsidP="00BF1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7DE" w:rsidRPr="00BF17DE" w:rsidRDefault="00BF17DE" w:rsidP="00BF17DE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40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</w:p>
    <w:p w:rsidR="00BF17DE" w:rsidRPr="00BF17DE" w:rsidRDefault="00BF17DE" w:rsidP="00BF17DE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5DED" w:rsidRDefault="00695DED" w:rsidP="00695DED">
      <w:pPr>
        <w:jc w:val="center"/>
        <w:rPr>
          <w:color w:val="000000"/>
        </w:rPr>
      </w:pPr>
    </w:p>
    <w:p w:rsidR="00A45D32" w:rsidRPr="00A45D32" w:rsidRDefault="00A45D32" w:rsidP="00A45D32">
      <w:pPr>
        <w:tabs>
          <w:tab w:val="left" w:pos="-284"/>
        </w:tabs>
        <w:autoSpaceDE w:val="0"/>
        <w:autoSpaceDN w:val="0"/>
        <w:spacing w:after="0" w:line="228" w:lineRule="auto"/>
        <w:ind w:lef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A45D32" w:rsidRPr="00A45D32" w:rsidRDefault="00A45D32" w:rsidP="00A4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внеурочному курсу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познаю науки</w:t>
      </w:r>
      <w:r w:rsidRPr="00A45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45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начального общего образования составлена на основе:</w:t>
      </w:r>
    </w:p>
    <w:p w:rsidR="00A45D32" w:rsidRPr="00A45D32" w:rsidRDefault="00A45D32" w:rsidP="00A45D32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45D32" w:rsidRPr="00A45D32" w:rsidRDefault="00A45D32" w:rsidP="00A4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A45D32" w:rsidRPr="00A45D32" w:rsidRDefault="00A45D32" w:rsidP="00A45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D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F72804" w:rsidRPr="00F72804" w:rsidRDefault="00F72804" w:rsidP="00F72804">
      <w:pPr>
        <w:tabs>
          <w:tab w:val="left" w:pos="-284"/>
        </w:tabs>
        <w:autoSpaceDE w:val="0"/>
        <w:autoSpaceDN w:val="0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72804">
        <w:rPr>
          <w:rFonts w:ascii="Times New Roman" w:eastAsia="Times New Roman" w:hAnsi="Times New Roman" w:cs="Times New Roman"/>
          <w:sz w:val="24"/>
          <w:szCs w:val="24"/>
          <w:lang w:bidi="en-US"/>
        </w:rPr>
        <w:t>Программа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F72804" w:rsidRDefault="005B1DE8" w:rsidP="005B1DE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</w:t>
      </w:r>
      <w:r w:rsidR="00F72804" w:rsidRPr="00F72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Общая характеристика курса </w:t>
      </w:r>
      <w:r w:rsidR="008A0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«Я познаю науки</w:t>
      </w:r>
      <w:r w:rsidR="00F72804" w:rsidRPr="00F72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8C66DE" w:rsidRDefault="008C66DE" w:rsidP="008C66DE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Курс «Я познаю науки</w:t>
      </w:r>
      <w:r w:rsidRPr="00E613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способствует усвоению планируемых результатов освоения образовательной программы начального общего образования по русскому языку и математике.</w:t>
      </w:r>
    </w:p>
    <w:p w:rsidR="00E33361" w:rsidRDefault="00796050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253"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3C7253">
        <w:rPr>
          <w:rFonts w:ascii="Times New Roman" w:hAnsi="Times New Roman" w:cs="Times New Roman"/>
          <w:sz w:val="24"/>
          <w:szCs w:val="24"/>
        </w:rPr>
        <w:t>явля</w:t>
      </w:r>
      <w:r w:rsidR="003C7253" w:rsidRPr="003C7253">
        <w:rPr>
          <w:rFonts w:ascii="Times New Roman" w:hAnsi="Times New Roman" w:cs="Times New Roman"/>
          <w:sz w:val="24"/>
          <w:szCs w:val="24"/>
        </w:rPr>
        <w:t>ю</w:t>
      </w:r>
      <w:r w:rsidRPr="003C7253">
        <w:rPr>
          <w:rFonts w:ascii="Times New Roman" w:hAnsi="Times New Roman" w:cs="Times New Roman"/>
          <w:sz w:val="24"/>
          <w:szCs w:val="24"/>
        </w:rPr>
        <w:t xml:space="preserve">тся основой всего процесса обучения в начальной школе, успехи в </w:t>
      </w:r>
      <w:r w:rsidR="00E61370">
        <w:rPr>
          <w:rFonts w:ascii="Times New Roman" w:hAnsi="Times New Roman" w:cs="Times New Roman"/>
          <w:sz w:val="24"/>
          <w:szCs w:val="24"/>
        </w:rPr>
        <w:t>их</w:t>
      </w:r>
      <w:r w:rsidRPr="003C7253">
        <w:rPr>
          <w:rFonts w:ascii="Times New Roman" w:hAnsi="Times New Roman" w:cs="Times New Roman"/>
          <w:sz w:val="24"/>
          <w:szCs w:val="24"/>
        </w:rPr>
        <w:t xml:space="preserve"> изучении во многом определяют результаты обучающихся по другим предметам. Русский язык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3C7253">
        <w:rPr>
          <w:rFonts w:ascii="Times New Roman" w:hAnsi="Times New Roman" w:cs="Times New Roman"/>
          <w:sz w:val="24"/>
          <w:szCs w:val="24"/>
        </w:rPr>
        <w:t>как средство познания действительности обеспечива</w:t>
      </w:r>
      <w:r w:rsidR="00E61370">
        <w:rPr>
          <w:rFonts w:ascii="Times New Roman" w:hAnsi="Times New Roman" w:cs="Times New Roman"/>
          <w:sz w:val="24"/>
          <w:szCs w:val="24"/>
        </w:rPr>
        <w:t>ю</w:t>
      </w:r>
      <w:r w:rsidRPr="003C7253">
        <w:rPr>
          <w:rFonts w:ascii="Times New Roman" w:hAnsi="Times New Roman" w:cs="Times New Roman"/>
          <w:sz w:val="24"/>
          <w:szCs w:val="24"/>
        </w:rPr>
        <w:t>т развитие интеллектуальных и творческих способностей младших школьников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. </w:t>
      </w:r>
      <w:r w:rsidR="00E33361" w:rsidRPr="003C7253">
        <w:rPr>
          <w:rFonts w:ascii="Times New Roman" w:hAnsi="Times New Roman" w:cs="Times New Roman"/>
          <w:sz w:val="24"/>
          <w:szCs w:val="24"/>
        </w:rPr>
        <w:t xml:space="preserve">В начальной школе изучение русского языка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3C7253">
        <w:rPr>
          <w:rFonts w:ascii="Times New Roman" w:hAnsi="Times New Roman" w:cs="Times New Roman"/>
          <w:sz w:val="24"/>
          <w:szCs w:val="24"/>
        </w:rPr>
        <w:t xml:space="preserve">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3C7253">
        <w:rPr>
          <w:rFonts w:ascii="Times New Roman" w:hAnsi="Times New Roman" w:cs="Times New Roman"/>
          <w:sz w:val="24"/>
          <w:szCs w:val="24"/>
        </w:rPr>
        <w:t>станут фундаментом обучения в основном звене школы, а также будут востребованы в жизни</w:t>
      </w:r>
      <w:r w:rsidR="00834FC1" w:rsidRPr="003C72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9AA" w:rsidRDefault="003C7253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370">
        <w:rPr>
          <w:rFonts w:ascii="Times New Roman" w:hAnsi="Times New Roman" w:cs="Times New Roman"/>
          <w:sz w:val="24"/>
          <w:szCs w:val="24"/>
        </w:rPr>
        <w:t>Рабочая программа по предмету «</w:t>
      </w:r>
      <w:r w:rsidR="005A30EB">
        <w:rPr>
          <w:rFonts w:ascii="Times New Roman" w:hAnsi="Times New Roman" w:cs="Times New Roman"/>
          <w:sz w:val="24"/>
          <w:szCs w:val="24"/>
        </w:rPr>
        <w:t>Я познаю науки</w:t>
      </w:r>
      <w:r w:rsidRPr="00E61370">
        <w:rPr>
          <w:rFonts w:ascii="Times New Roman" w:hAnsi="Times New Roman" w:cs="Times New Roman"/>
          <w:sz w:val="24"/>
          <w:szCs w:val="24"/>
        </w:rPr>
        <w:t>»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образования.</w:t>
      </w:r>
      <w:r w:rsidR="00E613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9AA" w:rsidRDefault="00C119AA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273">
        <w:rPr>
          <w:rFonts w:ascii="Times New Roman" w:hAnsi="Times New Roman" w:cs="Times New Roman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</w:t>
      </w:r>
      <w:r w:rsidR="002361AA" w:rsidRPr="002361AA">
        <w:t xml:space="preserve"> </w:t>
      </w:r>
      <w:r w:rsidR="002361AA" w:rsidRPr="00397C8D">
        <w:rPr>
          <w:rFonts w:ascii="Times New Roman" w:hAnsi="Times New Roman" w:cs="Times New Roman"/>
          <w:sz w:val="24"/>
          <w:szCs w:val="24"/>
        </w:rPr>
        <w:t>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CE46D3" w:rsidRDefault="00C119AA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</w:t>
      </w:r>
      <w:r w:rsidR="005A30EB">
        <w:rPr>
          <w:rFonts w:ascii="Times New Roman" w:hAnsi="Times New Roman" w:cs="Times New Roman"/>
          <w:sz w:val="24"/>
          <w:szCs w:val="24"/>
        </w:rPr>
        <w:t>Я познаю науки</w:t>
      </w:r>
      <w:r w:rsidRPr="00E61370">
        <w:rPr>
          <w:rFonts w:ascii="Times New Roman" w:hAnsi="Times New Roman" w:cs="Times New Roman"/>
          <w:sz w:val="24"/>
          <w:szCs w:val="24"/>
        </w:rPr>
        <w:t xml:space="preserve">» </w:t>
      </w:r>
      <w:r w:rsidR="00E61370">
        <w:rPr>
          <w:rFonts w:ascii="Times New Roman" w:hAnsi="Times New Roman" w:cs="Times New Roman"/>
          <w:sz w:val="24"/>
          <w:szCs w:val="24"/>
        </w:rPr>
        <w:t>даёт возможность обучающимся закрепить полученные знания на уроках</w:t>
      </w:r>
      <w:r>
        <w:rPr>
          <w:rFonts w:ascii="Times New Roman" w:hAnsi="Times New Roman" w:cs="Times New Roman"/>
          <w:sz w:val="24"/>
          <w:szCs w:val="24"/>
        </w:rPr>
        <w:t xml:space="preserve"> по темам учебного план</w:t>
      </w:r>
      <w:r w:rsidR="00915ECD">
        <w:rPr>
          <w:rFonts w:ascii="Times New Roman" w:hAnsi="Times New Roman" w:cs="Times New Roman"/>
          <w:sz w:val="24"/>
          <w:szCs w:val="24"/>
        </w:rPr>
        <w:t xml:space="preserve">а. </w:t>
      </w:r>
      <w:r w:rsidR="00B75199">
        <w:rPr>
          <w:rFonts w:ascii="Times New Roman" w:hAnsi="Times New Roman" w:cs="Times New Roman"/>
          <w:sz w:val="24"/>
          <w:szCs w:val="24"/>
        </w:rPr>
        <w:t>На занятиях по русскому языку основное внимание уделяется работе над изученными орфограммами, умению их находить, применять правила и грамотно писать. Н</w:t>
      </w:r>
      <w:r w:rsidR="008C66DE">
        <w:rPr>
          <w:rFonts w:ascii="Times New Roman" w:hAnsi="Times New Roman" w:cs="Times New Roman"/>
          <w:sz w:val="24"/>
          <w:szCs w:val="24"/>
        </w:rPr>
        <w:t>а</w:t>
      </w:r>
      <w:r w:rsidR="00B75199">
        <w:rPr>
          <w:rFonts w:ascii="Times New Roman" w:hAnsi="Times New Roman" w:cs="Times New Roman"/>
          <w:sz w:val="24"/>
          <w:szCs w:val="24"/>
        </w:rPr>
        <w:t xml:space="preserve"> занятиях по математике особое внимание уделяется </w:t>
      </w:r>
      <w:r w:rsidR="00CE46D3">
        <w:rPr>
          <w:rFonts w:ascii="Times New Roman" w:hAnsi="Times New Roman" w:cs="Times New Roman"/>
          <w:sz w:val="24"/>
          <w:szCs w:val="24"/>
        </w:rPr>
        <w:t xml:space="preserve">развитию вычислительных навыков и решению задач. </w:t>
      </w:r>
    </w:p>
    <w:p w:rsidR="00600321" w:rsidRPr="00600321" w:rsidRDefault="00600321" w:rsidP="00915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003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Объем и срок освоения программы</w:t>
      </w:r>
      <w:r w:rsidRPr="006003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600321" w:rsidRPr="00600321" w:rsidRDefault="00600321" w:rsidP="006003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69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1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Объем программы рассчитан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33</w:t>
      </w:r>
      <w:r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проведением занятий один раз в неделю.</w:t>
      </w:r>
    </w:p>
    <w:p w:rsidR="00F72804" w:rsidRPr="00F72804" w:rsidRDefault="00F72804" w:rsidP="00F7280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F72804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</w:t>
      </w:r>
      <w:r w:rsidR="001C336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72804" w:rsidRPr="00F72804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7D49">
        <w:rPr>
          <w:rFonts w:ascii="Times New Roman" w:hAnsi="Times New Roman" w:cs="Times New Roman"/>
          <w:sz w:val="24"/>
          <w:szCs w:val="24"/>
        </w:rPr>
        <w:lastRenderedPageBreak/>
        <w:t>обеспечение соответствующей возрасту адаптации ребёнка в образовательной организации, создание благоприятных условий для развития ребёнка, учёт его возрастных и индивидуальных особенностей.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2804" w:rsidRPr="00F72804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разбита на </w:t>
      </w:r>
      <w:r w:rsidR="001C3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блока: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72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математику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F72804" w:rsidRPr="00F72804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="001C336C"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</w:t>
      </w:r>
      <w:r w:rsidR="0045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45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направленных</w:t>
      </w:r>
      <w:r w:rsidR="001C336C" w:rsidRPr="00CE7D49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русскому языку</w:t>
      </w:r>
      <w:r w:rsidR="004543C6">
        <w:rPr>
          <w:rFonts w:ascii="Times New Roman" w:hAnsi="Times New Roman" w:cs="Times New Roman"/>
          <w:sz w:val="24"/>
          <w:szCs w:val="24"/>
        </w:rPr>
        <w:t>.</w:t>
      </w:r>
    </w:p>
    <w:p w:rsidR="00A651FB" w:rsidRPr="00F72804" w:rsidRDefault="00F72804" w:rsidP="00A651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блока </w:t>
      </w:r>
      <w:bookmarkStart w:id="1" w:name="_Hlk111457680"/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1"/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</w:t>
      </w:r>
      <w:r w:rsidR="00A651FB"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A651FB"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A651FB"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направленных</w:t>
      </w:r>
      <w:r w:rsidR="00A651FB" w:rsidRPr="00CE7D49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</w:t>
      </w:r>
      <w:r w:rsidR="005A30EB">
        <w:rPr>
          <w:rFonts w:ascii="Times New Roman" w:hAnsi="Times New Roman" w:cs="Times New Roman"/>
          <w:sz w:val="24"/>
          <w:szCs w:val="24"/>
        </w:rPr>
        <w:t>математике</w:t>
      </w:r>
      <w:r w:rsidR="00A651FB">
        <w:rPr>
          <w:rFonts w:ascii="Times New Roman" w:hAnsi="Times New Roman" w:cs="Times New Roman"/>
          <w:sz w:val="24"/>
          <w:szCs w:val="24"/>
        </w:rPr>
        <w:t>.</w:t>
      </w:r>
    </w:p>
    <w:p w:rsidR="007113D5" w:rsidRPr="007113D5" w:rsidRDefault="007113D5" w:rsidP="007113D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DC2C2A" w:rsidRDefault="007113D5" w:rsidP="00A92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9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44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9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</w:t>
      </w:r>
      <w:r w:rsidR="00DC2C2A" w:rsidRPr="00487135">
        <w:rPr>
          <w:rFonts w:ascii="Times New Roman" w:hAnsi="Times New Roman" w:cs="Times New Roman"/>
          <w:sz w:val="24"/>
          <w:szCs w:val="24"/>
        </w:rPr>
        <w:t>мягкост</w:t>
      </w:r>
      <w:r w:rsidR="00397469">
        <w:rPr>
          <w:rFonts w:ascii="Times New Roman" w:hAnsi="Times New Roman" w:cs="Times New Roman"/>
          <w:sz w:val="24"/>
          <w:szCs w:val="24"/>
        </w:rPr>
        <w:t>и</w:t>
      </w:r>
      <w:r w:rsidR="00DC2C2A" w:rsidRPr="00487135">
        <w:rPr>
          <w:rFonts w:ascii="Times New Roman" w:hAnsi="Times New Roman" w:cs="Times New Roman"/>
          <w:sz w:val="24"/>
          <w:szCs w:val="24"/>
        </w:rPr>
        <w:t xml:space="preserve"> согласных звуков буквой мягкий знак в середине слова</w:t>
      </w:r>
      <w:r w:rsidR="00DC2C2A">
        <w:rPr>
          <w:rFonts w:ascii="Times New Roman" w:hAnsi="Times New Roman" w:cs="Times New Roman"/>
          <w:sz w:val="24"/>
          <w:szCs w:val="24"/>
        </w:rPr>
        <w:t xml:space="preserve">; корень и </w:t>
      </w:r>
      <w:r w:rsidR="00DC2C2A" w:rsidRPr="00487135">
        <w:rPr>
          <w:rFonts w:ascii="Times New Roman" w:hAnsi="Times New Roman" w:cs="Times New Roman"/>
          <w:sz w:val="24"/>
          <w:szCs w:val="24"/>
        </w:rPr>
        <w:t>однокоренные слова; окончание; слова, отвечающие на вопросы «кто?», «что?»; слова, отвечающие на вопросы «что делать?», «что сделать?» и др.;</w:t>
      </w:r>
      <w:r w:rsidR="0042102F">
        <w:rPr>
          <w:rFonts w:ascii="Times New Roman" w:hAnsi="Times New Roman" w:cs="Times New Roman"/>
          <w:sz w:val="24"/>
          <w:szCs w:val="24"/>
        </w:rPr>
        <w:t xml:space="preserve"> </w:t>
      </w:r>
      <w:r w:rsidR="00DC2C2A" w:rsidRPr="00487135">
        <w:rPr>
          <w:rFonts w:ascii="Times New Roman" w:hAnsi="Times New Roman" w:cs="Times New Roman"/>
          <w:sz w:val="24"/>
          <w:szCs w:val="24"/>
        </w:rPr>
        <w:t xml:space="preserve">слова, отвечающие на вопросы «какой?», «какая?», «какое?», «какие?»; место орфограммы в слове; сочетания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</w:t>
      </w:r>
      <w:r w:rsidR="0037487A">
        <w:rPr>
          <w:rFonts w:ascii="Times New Roman" w:hAnsi="Times New Roman" w:cs="Times New Roman"/>
          <w:sz w:val="24"/>
          <w:szCs w:val="24"/>
        </w:rPr>
        <w:t xml:space="preserve"> </w:t>
      </w:r>
      <w:r w:rsidR="00DC2C2A" w:rsidRPr="00487135">
        <w:rPr>
          <w:rFonts w:ascii="Times New Roman" w:hAnsi="Times New Roman" w:cs="Times New Roman"/>
          <w:sz w:val="24"/>
          <w:szCs w:val="24"/>
        </w:rPr>
        <w:t>корне слова;</w:t>
      </w:r>
      <w:r w:rsidR="000B2989" w:rsidRPr="000B2989">
        <w:t xml:space="preserve"> </w:t>
      </w:r>
      <w:r w:rsidR="000B2989" w:rsidRPr="000B2989">
        <w:rPr>
          <w:rFonts w:ascii="Times New Roman" w:hAnsi="Times New Roman" w:cs="Times New Roman"/>
          <w:sz w:val="24"/>
          <w:szCs w:val="24"/>
        </w:rPr>
        <w:t>прописная буква в именах, отчествах, фамилиях людей, кличках животных, географических названиях</w:t>
      </w:r>
      <w:r w:rsidR="000B2989">
        <w:t>;</w:t>
      </w:r>
      <w:r w:rsidR="00DC2C2A" w:rsidRPr="00487135">
        <w:rPr>
          <w:rFonts w:ascii="Times New Roman" w:hAnsi="Times New Roman" w:cs="Times New Roman"/>
          <w:sz w:val="24"/>
          <w:szCs w:val="24"/>
        </w:rPr>
        <w:t xml:space="preserve"> </w:t>
      </w:r>
      <w:r w:rsidR="000B2989">
        <w:rPr>
          <w:rFonts w:ascii="Times New Roman" w:hAnsi="Times New Roman" w:cs="Times New Roman"/>
          <w:sz w:val="24"/>
          <w:szCs w:val="24"/>
        </w:rPr>
        <w:t xml:space="preserve">раздельное написание предлогов с именами существительными; </w:t>
      </w:r>
      <w:r w:rsidR="0037487A">
        <w:rPr>
          <w:rFonts w:ascii="Times New Roman" w:hAnsi="Times New Roman" w:cs="Times New Roman"/>
          <w:sz w:val="24"/>
          <w:szCs w:val="24"/>
        </w:rPr>
        <w:t>раздел</w:t>
      </w:r>
      <w:r w:rsidR="00DC2C2A" w:rsidRPr="00487135">
        <w:rPr>
          <w:rFonts w:ascii="Times New Roman" w:hAnsi="Times New Roman" w:cs="Times New Roman"/>
          <w:sz w:val="24"/>
          <w:szCs w:val="24"/>
        </w:rPr>
        <w:t>ительный мягкий знак</w:t>
      </w:r>
      <w:r w:rsidR="000B2989">
        <w:rPr>
          <w:rFonts w:ascii="Times New Roman" w:hAnsi="Times New Roman" w:cs="Times New Roman"/>
          <w:sz w:val="24"/>
          <w:szCs w:val="24"/>
        </w:rPr>
        <w:t>.</w:t>
      </w:r>
    </w:p>
    <w:p w:rsidR="00B56C5E" w:rsidRPr="0061048D" w:rsidRDefault="004443E4" w:rsidP="007107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39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444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39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6104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B56C5E" w:rsidRPr="0061048D">
        <w:rPr>
          <w:rFonts w:ascii="Times New Roman" w:hAnsi="Times New Roman" w:cs="Times New Roman"/>
          <w:sz w:val="24"/>
          <w:szCs w:val="24"/>
        </w:rPr>
        <w:t>ч</w:t>
      </w:r>
      <w:r w:rsidR="00FE1681" w:rsidRPr="0061048D">
        <w:rPr>
          <w:rFonts w:ascii="Times New Roman" w:hAnsi="Times New Roman" w:cs="Times New Roman"/>
          <w:sz w:val="24"/>
          <w:szCs w:val="24"/>
        </w:rPr>
        <w:t>тение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>, запись, сравн</w:t>
      </w:r>
      <w:r w:rsidR="00FE1681" w:rsidRPr="0061048D">
        <w:rPr>
          <w:rFonts w:ascii="Times New Roman" w:hAnsi="Times New Roman" w:cs="Times New Roman"/>
          <w:sz w:val="24"/>
          <w:szCs w:val="24"/>
        </w:rPr>
        <w:t>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>, упорядочива</w:t>
      </w:r>
      <w:r w:rsidR="00FE1681" w:rsidRPr="0061048D">
        <w:rPr>
          <w:rFonts w:ascii="Times New Roman" w:hAnsi="Times New Roman" w:cs="Times New Roman"/>
          <w:sz w:val="24"/>
          <w:szCs w:val="24"/>
        </w:rPr>
        <w:t>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чис</w:t>
      </w:r>
      <w:r w:rsidR="00FE1681" w:rsidRPr="0061048D">
        <w:rPr>
          <w:rFonts w:ascii="Times New Roman" w:hAnsi="Times New Roman" w:cs="Times New Roman"/>
          <w:sz w:val="24"/>
          <w:szCs w:val="24"/>
        </w:rPr>
        <w:t>е</w:t>
      </w:r>
      <w:r w:rsidR="00695DED">
        <w:rPr>
          <w:rFonts w:ascii="Times New Roman" w:hAnsi="Times New Roman" w:cs="Times New Roman"/>
          <w:sz w:val="24"/>
          <w:szCs w:val="24"/>
        </w:rPr>
        <w:t>л в пределах 20</w:t>
      </w:r>
      <w:r w:rsidR="00B56C5E" w:rsidRPr="0061048D">
        <w:rPr>
          <w:rFonts w:ascii="Times New Roman" w:hAnsi="Times New Roman" w:cs="Times New Roman"/>
          <w:sz w:val="24"/>
          <w:szCs w:val="24"/>
        </w:rPr>
        <w:t>;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нахо</w:t>
      </w:r>
      <w:r w:rsidR="00FE1681" w:rsidRPr="0061048D">
        <w:rPr>
          <w:rFonts w:ascii="Times New Roman" w:hAnsi="Times New Roman" w:cs="Times New Roman"/>
          <w:sz w:val="24"/>
          <w:szCs w:val="24"/>
        </w:rPr>
        <w:t>ждение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числ</w:t>
      </w:r>
      <w:r w:rsidR="00FE1681" w:rsidRPr="0061048D">
        <w:rPr>
          <w:rFonts w:ascii="Times New Roman" w:hAnsi="Times New Roman" w:cs="Times New Roman"/>
          <w:sz w:val="24"/>
          <w:szCs w:val="24"/>
        </w:rPr>
        <w:t>а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больше</w:t>
      </w:r>
      <w:r w:rsidR="00FE1681" w:rsidRPr="0061048D">
        <w:rPr>
          <w:rFonts w:ascii="Times New Roman" w:hAnsi="Times New Roman" w:cs="Times New Roman"/>
          <w:sz w:val="24"/>
          <w:szCs w:val="24"/>
        </w:rPr>
        <w:t>го</w:t>
      </w:r>
      <w:r w:rsidR="00B56C5E" w:rsidRPr="0061048D">
        <w:rPr>
          <w:rFonts w:ascii="Times New Roman" w:hAnsi="Times New Roman" w:cs="Times New Roman"/>
          <w:sz w:val="24"/>
          <w:szCs w:val="24"/>
        </w:rPr>
        <w:t>/меньше</w:t>
      </w:r>
      <w:r w:rsidR="00FE1681" w:rsidRPr="0061048D">
        <w:rPr>
          <w:rFonts w:ascii="Times New Roman" w:hAnsi="Times New Roman" w:cs="Times New Roman"/>
          <w:sz w:val="24"/>
          <w:szCs w:val="24"/>
        </w:rPr>
        <w:t>го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данного числа на заданное число (в </w:t>
      </w:r>
      <w:r w:rsidR="00695DED">
        <w:rPr>
          <w:rFonts w:ascii="Times New Roman" w:hAnsi="Times New Roman" w:cs="Times New Roman"/>
          <w:sz w:val="24"/>
          <w:szCs w:val="24"/>
        </w:rPr>
        <w:t>пределах 20)</w:t>
      </w:r>
      <w:r w:rsidR="00B56C5E" w:rsidRPr="0061048D">
        <w:rPr>
          <w:rFonts w:ascii="Times New Roman" w:hAnsi="Times New Roman" w:cs="Times New Roman"/>
          <w:sz w:val="24"/>
          <w:szCs w:val="24"/>
        </w:rPr>
        <w:t>;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арифметические действия: сложение и вычитани</w:t>
      </w:r>
      <w:r w:rsidR="00695DED">
        <w:rPr>
          <w:rFonts w:ascii="Times New Roman" w:hAnsi="Times New Roman" w:cs="Times New Roman"/>
          <w:sz w:val="24"/>
          <w:szCs w:val="24"/>
        </w:rPr>
        <w:t>е, в пределах 20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; </w:t>
      </w:r>
      <w:r w:rsidR="00B56C5E" w:rsidRPr="0061048D">
        <w:rPr>
          <w:rFonts w:ascii="Times New Roman" w:hAnsi="Times New Roman" w:cs="Times New Roman"/>
          <w:sz w:val="24"/>
          <w:szCs w:val="24"/>
        </w:rPr>
        <w:t>нахо</w:t>
      </w:r>
      <w:r w:rsidR="00FE1681" w:rsidRPr="0061048D">
        <w:rPr>
          <w:rFonts w:ascii="Times New Roman" w:hAnsi="Times New Roman" w:cs="Times New Roman"/>
          <w:sz w:val="24"/>
          <w:szCs w:val="24"/>
        </w:rPr>
        <w:t>ждение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неизвестн</w:t>
      </w:r>
      <w:r w:rsidR="009A236A" w:rsidRPr="0061048D">
        <w:rPr>
          <w:rFonts w:ascii="Times New Roman" w:hAnsi="Times New Roman" w:cs="Times New Roman"/>
          <w:sz w:val="24"/>
          <w:szCs w:val="24"/>
        </w:rPr>
        <w:t>ого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9A236A" w:rsidRPr="0061048D">
        <w:rPr>
          <w:rFonts w:ascii="Times New Roman" w:hAnsi="Times New Roman" w:cs="Times New Roman"/>
          <w:sz w:val="24"/>
          <w:szCs w:val="24"/>
        </w:rPr>
        <w:t>а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сложения, вычитания;</w:t>
      </w:r>
      <w:r w:rsidR="009A236A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величин</w:t>
      </w:r>
      <w:r w:rsidR="009A236A" w:rsidRPr="0061048D">
        <w:rPr>
          <w:rFonts w:ascii="Times New Roman" w:hAnsi="Times New Roman" w:cs="Times New Roman"/>
          <w:sz w:val="24"/>
          <w:szCs w:val="24"/>
        </w:rPr>
        <w:t>ы</w:t>
      </w:r>
      <w:r w:rsidR="00695DED">
        <w:rPr>
          <w:rFonts w:ascii="Times New Roman" w:hAnsi="Times New Roman" w:cs="Times New Roman"/>
          <w:sz w:val="24"/>
          <w:szCs w:val="24"/>
        </w:rPr>
        <w:t xml:space="preserve"> длины (сантиметр)</w:t>
      </w:r>
      <w:r w:rsidR="00B56C5E" w:rsidRPr="0061048D">
        <w:rPr>
          <w:rFonts w:ascii="Times New Roman" w:hAnsi="Times New Roman" w:cs="Times New Roman"/>
          <w:sz w:val="24"/>
          <w:szCs w:val="24"/>
        </w:rPr>
        <w:t>, массы (к</w:t>
      </w:r>
      <w:r w:rsidR="00695DED">
        <w:rPr>
          <w:rFonts w:ascii="Times New Roman" w:hAnsi="Times New Roman" w:cs="Times New Roman"/>
          <w:sz w:val="24"/>
          <w:szCs w:val="24"/>
        </w:rPr>
        <w:t>илограмм)</w:t>
      </w:r>
      <w:r w:rsidR="00B56C5E" w:rsidRPr="0061048D">
        <w:rPr>
          <w:rFonts w:ascii="Times New Roman" w:hAnsi="Times New Roman" w:cs="Times New Roman"/>
          <w:sz w:val="24"/>
          <w:szCs w:val="24"/>
        </w:rPr>
        <w:t>; стоимости (рубль, копейка); преобразов</w:t>
      </w:r>
      <w:r w:rsidR="009A236A" w:rsidRPr="0061048D">
        <w:rPr>
          <w:rFonts w:ascii="Times New Roman" w:hAnsi="Times New Roman" w:cs="Times New Roman"/>
          <w:sz w:val="24"/>
          <w:szCs w:val="24"/>
        </w:rPr>
        <w:t>ание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величин; текстовые задачи в одно-два действия</w:t>
      </w:r>
      <w:r w:rsidR="007107C4" w:rsidRPr="0061048D">
        <w:rPr>
          <w:rFonts w:ascii="Times New Roman" w:hAnsi="Times New Roman" w:cs="Times New Roman"/>
          <w:sz w:val="24"/>
          <w:szCs w:val="24"/>
        </w:rPr>
        <w:t xml:space="preserve">; </w:t>
      </w:r>
      <w:r w:rsidR="00B56C5E" w:rsidRPr="0061048D">
        <w:rPr>
          <w:rFonts w:ascii="Times New Roman" w:hAnsi="Times New Roman" w:cs="Times New Roman"/>
          <w:sz w:val="24"/>
          <w:szCs w:val="24"/>
        </w:rPr>
        <w:t>длин</w:t>
      </w:r>
      <w:r w:rsidR="007107C4" w:rsidRPr="0061048D">
        <w:rPr>
          <w:rFonts w:ascii="Times New Roman" w:hAnsi="Times New Roman" w:cs="Times New Roman"/>
          <w:sz w:val="24"/>
          <w:szCs w:val="24"/>
        </w:rPr>
        <w:t>а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ломаной, со</w:t>
      </w:r>
      <w:r w:rsidR="00695DED">
        <w:rPr>
          <w:rFonts w:ascii="Times New Roman" w:hAnsi="Times New Roman" w:cs="Times New Roman"/>
          <w:sz w:val="24"/>
          <w:szCs w:val="24"/>
        </w:rPr>
        <w:t>стоящей из двух-трёх звеньев</w:t>
      </w:r>
      <w:r w:rsidR="007107C4" w:rsidRPr="0061048D">
        <w:rPr>
          <w:rFonts w:ascii="Times New Roman" w:hAnsi="Times New Roman" w:cs="Times New Roman"/>
          <w:sz w:val="24"/>
          <w:szCs w:val="24"/>
        </w:rPr>
        <w:t>.</w:t>
      </w:r>
    </w:p>
    <w:p w:rsidR="0037487A" w:rsidRPr="0037487A" w:rsidRDefault="0037487A" w:rsidP="0037487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37487A" w:rsidRPr="0037487A" w:rsidRDefault="0037487A" w:rsidP="003748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создаёт условия для </w:t>
      </w: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второклассниками следующих результатов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3DE4" w:rsidRPr="002C1439" w:rsidRDefault="002A3DE4" w:rsidP="002A3D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B7B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BB7B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34B2E" w:rsidRPr="00E22B54" w:rsidRDefault="002A3DE4" w:rsidP="00E22B5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E34B2E" w:rsidRPr="00E22B54" w:rsidRDefault="00E34B2E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E22B54">
        <w:rPr>
          <w:rFonts w:ascii="Times New Roman" w:hAnsi="Times New Roman" w:cs="Times New Roman"/>
          <w:sz w:val="24"/>
          <w:szCs w:val="24"/>
        </w:rPr>
        <w:t xml:space="preserve">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E34B2E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</w:t>
      </w:r>
      <w:r w:rsidR="002A3DE4" w:rsidRPr="00E22B54">
        <w:rPr>
          <w:rFonts w:ascii="Times New Roman" w:hAnsi="Times New Roman" w:cs="Times New Roman"/>
          <w:sz w:val="24"/>
          <w:szCs w:val="24"/>
        </w:rPr>
        <w:t>;</w:t>
      </w:r>
      <w:r w:rsidRPr="00E2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B2E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34B2E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 —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2C1439" w:rsidRPr="00E22B54" w:rsidRDefault="002C1439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E22B54">
        <w:rPr>
          <w:rFonts w:ascii="Times New Roman" w:hAnsi="Times New Roman" w:cs="Times New Roman"/>
          <w:sz w:val="24"/>
          <w:szCs w:val="24"/>
        </w:rPr>
        <w:t xml:space="preserve">осознание важности русского языка как средства общения и самовыражения; </w:t>
      </w:r>
    </w:p>
    <w:p w:rsidR="00F578A2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 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F578A2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 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—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 </w:t>
      </w:r>
    </w:p>
    <w:p w:rsidR="002A3DE4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lastRenderedPageBreak/>
        <w:t xml:space="preserve">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E22B54" w:rsidRPr="00E22B54" w:rsidRDefault="00357596" w:rsidP="00E22B5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ет</w:t>
      </w:r>
      <w:r w:rsidR="007E04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</w:t>
      </w:r>
      <w:r w:rsidR="00E22B54"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тные результаты</w:t>
      </w:r>
    </w:p>
    <w:p w:rsidR="00E22B54" w:rsidRPr="00357596" w:rsidRDefault="00357596" w:rsidP="00FC71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487135" w:rsidRPr="003575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ознавательные универсальные учебные действия</w:t>
      </w:r>
    </w:p>
    <w:p w:rsidR="00E22B54" w:rsidRPr="00891D5B" w:rsidRDefault="00487135" w:rsidP="00FC71C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 xml:space="preserve">Базовые логические действия: 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C71C8">
        <w:rPr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FC71C8">
        <w:rPr>
          <w:rFonts w:ascii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 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объединять объекты (языковые единицы) по определённому признаку;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определять существенный признак для классификации языковых единиц (звуков, частей речи, предложений, текстов); 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классифицировать языковые единицы;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устанавливать причинно-следственные связи в ситуациях наблюдения за языковым материалом, делать выводы. </w:t>
      </w:r>
    </w:p>
    <w:p w:rsidR="007911EA" w:rsidRPr="00891D5B" w:rsidRDefault="00487135" w:rsidP="00FC71C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 xml:space="preserve">Работа с информацией: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выбирать источник получения информации: нужный словарь для получения запрашиваемой информации, для уточнения;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анализировать и создавать текстовую, графическую, звуковую информацию в соответствии с учебной задачей;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7911EA" w:rsidRPr="00357596" w:rsidRDefault="00357596" w:rsidP="00FC71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="00487135" w:rsidRPr="003575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оммуникативные универсальные учебные действия.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Общение: — воспринимать и формулировать суждения, выражать эмоции в соответствии с целями и условиями общения в знакомой среде;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проявлять уважительное отношение к собеседнику, соблюдать правила ведения диалоги и дискуссии;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признавать возможность существования разных точек зрения;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корректно и аргументированно высказывать своё мнение;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строить речевое высказывание в соответствии с поставленной задачей;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планировать действия по решению учебной задачи для получения результата;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выстраивать последовательность выбранных действий.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lastRenderedPageBreak/>
        <w:t xml:space="preserve">Самоконтроль: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устанавливать причины успеха/неудач учебной деятельности; 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корректировать свои учебные действия для преодоления речевых и орфографических ошибок;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находить ошибку, допущенную при работе с языковым материалом, находить орфографическую и пунктуационную ошибку;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2C1439" w:rsidRPr="002C1439" w:rsidRDefault="002C1439" w:rsidP="002C14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обозначать на письме мягкость согласных звуков буквой мягкий знак в середине слова; — находить однокоренные слова; 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распознавать слова, отвечающие на вопросы «кто?», «что?»; 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>— распознавать слова, отвечающие на вопросы «что делать?», «что сделать?» и др.;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 — распознавать слова, отвечающие на вопросы «какой?», «какая?», «какое?», «какие?»; 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находить место орфограммы в слове и между словами на изученные правила; </w:t>
      </w:r>
    </w:p>
    <w:p w:rsidR="007548A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применять изученные правила правописания, в том числе: сочетания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</w:t>
      </w:r>
      <w:r w:rsidR="00001F3E">
        <w:rPr>
          <w:rFonts w:ascii="Times New Roman" w:hAnsi="Times New Roman" w:cs="Times New Roman"/>
          <w:sz w:val="24"/>
          <w:szCs w:val="24"/>
        </w:rPr>
        <w:t xml:space="preserve"> </w:t>
      </w:r>
      <w:r w:rsidRPr="00487135">
        <w:rPr>
          <w:rFonts w:ascii="Times New Roman" w:hAnsi="Times New Roman" w:cs="Times New Roman"/>
          <w:sz w:val="24"/>
          <w:szCs w:val="24"/>
        </w:rPr>
        <w:t xml:space="preserve">корне слова; </w:t>
      </w:r>
      <w:r w:rsidR="00B626AD" w:rsidRPr="000B2989">
        <w:rPr>
          <w:rFonts w:ascii="Times New Roman" w:hAnsi="Times New Roman" w:cs="Times New Roman"/>
          <w:sz w:val="24"/>
          <w:szCs w:val="24"/>
        </w:rPr>
        <w:t>прописная буква в именах, отчествах, фамилиях людей, кличках животных, географических названиях</w:t>
      </w:r>
      <w:r w:rsidR="00B626AD">
        <w:t>;</w:t>
      </w:r>
      <w:r w:rsidR="00B626AD" w:rsidRPr="00487135">
        <w:rPr>
          <w:rFonts w:ascii="Times New Roman" w:hAnsi="Times New Roman" w:cs="Times New Roman"/>
          <w:sz w:val="24"/>
          <w:szCs w:val="24"/>
        </w:rPr>
        <w:t xml:space="preserve"> </w:t>
      </w:r>
      <w:r w:rsidR="00B626AD">
        <w:rPr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существительными;</w:t>
      </w:r>
      <w:r w:rsidR="00B626AD" w:rsidRPr="00487135">
        <w:rPr>
          <w:rFonts w:ascii="Times New Roman" w:hAnsi="Times New Roman" w:cs="Times New Roman"/>
          <w:sz w:val="24"/>
          <w:szCs w:val="24"/>
        </w:rPr>
        <w:t xml:space="preserve"> </w:t>
      </w:r>
      <w:r w:rsidRPr="00487135">
        <w:rPr>
          <w:rFonts w:ascii="Times New Roman" w:hAnsi="Times New Roman" w:cs="Times New Roman"/>
          <w:sz w:val="24"/>
          <w:szCs w:val="24"/>
        </w:rPr>
        <w:t>разделительный мягкий знак</w:t>
      </w:r>
      <w:r w:rsidR="00B626AD">
        <w:rPr>
          <w:rFonts w:ascii="Times New Roman" w:hAnsi="Times New Roman" w:cs="Times New Roman"/>
          <w:sz w:val="24"/>
          <w:szCs w:val="24"/>
        </w:rPr>
        <w:t>.</w:t>
      </w:r>
    </w:p>
    <w:p w:rsidR="00FD51DC" w:rsidRPr="002C1439" w:rsidRDefault="00FD51DC" w:rsidP="00FD5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70CDB" w:rsidRDefault="00FD51DC" w:rsidP="00452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 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—осваивать навыки организации безопасного поведения в информационной среде;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—оценивать свои успехи в изучении математики, намечать пути устранения трудностей; стремиться углублять свои математические знания и умения;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:rsidR="00F16EAA" w:rsidRPr="00E22B54" w:rsidRDefault="00F16EAA" w:rsidP="00F16EA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</w:t>
      </w:r>
      <w:r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тные результаты</w:t>
      </w:r>
    </w:p>
    <w:p w:rsidR="00F16EAA" w:rsidRPr="00357596" w:rsidRDefault="00F16EAA" w:rsidP="00F16EA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Pr="003575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ознавательные универсальные учебные действия</w:t>
      </w:r>
    </w:p>
    <w:p w:rsidR="00F16EAA" w:rsidRP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F16EAA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—устанавливать связи и зависимости между математическими объектами (часть-целое; причина-следствие; протяжённость);</w:t>
      </w:r>
    </w:p>
    <w:p w:rsidR="00F16EAA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—применять базовые логические универсальные действия: сравнение, анализ, классификация (группировка), обобщение; </w:t>
      </w:r>
    </w:p>
    <w:p w:rsidR="00F16EAA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—приобретать практические графические и измерительные навыки для успешного решения учебных и житейских задач;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lastRenderedPageBreak/>
        <w:t xml:space="preserve">—представлять текстовую задачу, её решение в виде модели, схемы, арифметической записи, текста в соответствии с предложенной учебной проблемой.  </w:t>
      </w:r>
    </w:p>
    <w:p w:rsidR="00570CDB" w:rsidRP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—читать, интерпретировать графически представленную информацию (схему, таблицу, диаграмму, другую модель);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:rsidR="00570CDB" w:rsidRPr="00891D5B" w:rsidRDefault="00891D5B" w:rsidP="0048713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="00570CDB" w:rsidRPr="00891D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егулятивные учебные действия: </w:t>
      </w:r>
    </w:p>
    <w:p w:rsid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:rsid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—планировать этапы предстоящей работы, определять последовательность учебных действий;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—выполнять правила безопасного использования электронных средств, предлагаемых в процессе обучения.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—осуществлять контроль процесса и результата своей деятельности; объективно оценивать их;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—выбирать и при необходимости корректировать способы действий;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Самооценка: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—оценивать рациональность своих действий, давать им качественную характеристику.</w:t>
      </w:r>
    </w:p>
    <w:p w:rsidR="00E54FE3" w:rsidRPr="002C1439" w:rsidRDefault="00E54FE3" w:rsidP="00E54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—читать, записывать, сравнивать, уп</w:t>
      </w:r>
      <w:r w:rsidR="00695DED">
        <w:rPr>
          <w:rFonts w:ascii="Times New Roman" w:hAnsi="Times New Roman" w:cs="Times New Roman"/>
          <w:sz w:val="24"/>
          <w:szCs w:val="24"/>
        </w:rPr>
        <w:t>орядочивать числа в пределах 20</w:t>
      </w:r>
      <w:r w:rsidRPr="00452319">
        <w:rPr>
          <w:rFonts w:ascii="Times New Roman" w:hAnsi="Times New Roman" w:cs="Times New Roman"/>
          <w:sz w:val="24"/>
          <w:szCs w:val="24"/>
        </w:rPr>
        <w:t>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—находить число большее/меньшее данного числа н</w:t>
      </w:r>
      <w:r w:rsidR="00695DED">
        <w:rPr>
          <w:rFonts w:ascii="Times New Roman" w:hAnsi="Times New Roman" w:cs="Times New Roman"/>
          <w:sz w:val="24"/>
          <w:szCs w:val="24"/>
        </w:rPr>
        <w:t xml:space="preserve">а заданное число (в пределах 20); </w:t>
      </w:r>
      <w:r w:rsidRPr="00452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—выполнять арифметические действия: сло</w:t>
      </w:r>
      <w:r w:rsidR="00695DED">
        <w:rPr>
          <w:rFonts w:ascii="Times New Roman" w:hAnsi="Times New Roman" w:cs="Times New Roman"/>
          <w:sz w:val="24"/>
          <w:szCs w:val="24"/>
        </w:rPr>
        <w:t>жение и вычитание, в пределах 2</w:t>
      </w:r>
      <w:r w:rsidRPr="00452319">
        <w:rPr>
          <w:rFonts w:ascii="Times New Roman" w:hAnsi="Times New Roman" w:cs="Times New Roman"/>
          <w:sz w:val="24"/>
          <w:szCs w:val="24"/>
        </w:rPr>
        <w:t xml:space="preserve">0 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—находить неизвестный компонент сложения, вычитания;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—использовать при выполнении практических заданий единицы величин </w:t>
      </w:r>
      <w:r w:rsidR="00695DED">
        <w:rPr>
          <w:rFonts w:ascii="Times New Roman" w:hAnsi="Times New Roman" w:cs="Times New Roman"/>
          <w:sz w:val="24"/>
          <w:szCs w:val="24"/>
        </w:rPr>
        <w:t>длины (сантиметр</w:t>
      </w:r>
      <w:r w:rsidRPr="00452319">
        <w:rPr>
          <w:rFonts w:ascii="Times New Roman" w:hAnsi="Times New Roman" w:cs="Times New Roman"/>
          <w:sz w:val="24"/>
          <w:szCs w:val="24"/>
        </w:rPr>
        <w:t>), массы (к</w:t>
      </w:r>
      <w:r w:rsidR="00695DED">
        <w:rPr>
          <w:rFonts w:ascii="Times New Roman" w:hAnsi="Times New Roman" w:cs="Times New Roman"/>
          <w:sz w:val="24"/>
          <w:szCs w:val="24"/>
        </w:rPr>
        <w:t>илограмм),</w:t>
      </w:r>
      <w:r w:rsidRPr="00452319">
        <w:rPr>
          <w:rFonts w:ascii="Times New Roman" w:hAnsi="Times New Roman" w:cs="Times New Roman"/>
          <w:sz w:val="24"/>
          <w:szCs w:val="24"/>
        </w:rPr>
        <w:t xml:space="preserve"> стоимости (рубль,</w:t>
      </w:r>
      <w:r w:rsidR="00695DED">
        <w:rPr>
          <w:rFonts w:ascii="Times New Roman" w:hAnsi="Times New Roman" w:cs="Times New Roman"/>
          <w:sz w:val="24"/>
          <w:szCs w:val="24"/>
        </w:rPr>
        <w:t xml:space="preserve"> копейка); </w:t>
      </w:r>
    </w:p>
    <w:p w:rsidR="00573EC6" w:rsidRPr="00452319" w:rsidRDefault="00573EC6" w:rsidP="000A0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—решать текстовые задачи в одно-два действия</w:t>
      </w:r>
      <w:r w:rsidR="000A0A1A">
        <w:rPr>
          <w:rFonts w:ascii="Times New Roman" w:hAnsi="Times New Roman" w:cs="Times New Roman"/>
          <w:sz w:val="24"/>
          <w:szCs w:val="24"/>
        </w:rPr>
        <w:t>;</w:t>
      </w:r>
      <w:r w:rsidRPr="00452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 бумаге в клетку изображать ломаную, многоугольни</w:t>
      </w:r>
      <w:r w:rsidR="00695DED">
        <w:rPr>
          <w:rFonts w:ascii="Times New Roman" w:hAnsi="Times New Roman" w:cs="Times New Roman"/>
          <w:sz w:val="24"/>
          <w:szCs w:val="24"/>
        </w:rPr>
        <w:t>к</w:t>
      </w:r>
      <w:r w:rsidRPr="00452319">
        <w:rPr>
          <w:rFonts w:ascii="Times New Roman" w:hAnsi="Times New Roman" w:cs="Times New Roman"/>
          <w:sz w:val="24"/>
          <w:szCs w:val="24"/>
        </w:rPr>
        <w:t>; использовать для выполнения построений линейку, угольник;</w:t>
      </w:r>
    </w:p>
    <w:p w:rsidR="000A0A1A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длину ломаной, с</w:t>
      </w:r>
      <w:r w:rsidR="00695DED">
        <w:rPr>
          <w:rFonts w:ascii="Times New Roman" w:hAnsi="Times New Roman" w:cs="Times New Roman"/>
          <w:sz w:val="24"/>
          <w:szCs w:val="24"/>
        </w:rPr>
        <w:t>остоящей из двух-трёх звеньев</w:t>
      </w:r>
      <w:r w:rsidRPr="0045231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—распознавать верные (истинные) и неверные (ложные) утверждения со словами «все», «каждый»; проводить одно-</w:t>
      </w:r>
      <w:proofErr w:type="spellStart"/>
      <w:r w:rsidRPr="00452319">
        <w:rPr>
          <w:rFonts w:ascii="Times New Roman" w:hAnsi="Times New Roman" w:cs="Times New Roman"/>
          <w:sz w:val="24"/>
          <w:szCs w:val="24"/>
        </w:rPr>
        <w:t>двухшаговые</w:t>
      </w:r>
      <w:proofErr w:type="spellEnd"/>
      <w:r w:rsidRPr="00452319">
        <w:rPr>
          <w:rFonts w:ascii="Times New Roman" w:hAnsi="Times New Roman" w:cs="Times New Roman"/>
          <w:sz w:val="24"/>
          <w:szCs w:val="24"/>
        </w:rPr>
        <w:t xml:space="preserve"> логические рассуждения и делать выводы;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общий признак группы математических объектов (чисел, величин, геометрических фигур);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—находить закономерность в ряду объектов (чисел, геометрических фигур);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—сравнивать группы объектов (находить общее, различное); —обнаруживать модели геометрических фигур в окружающем мире;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—подбирать примеры, подтверждающие суждение, ответ;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—составлять (дополнять) текстовую задачу;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—проверять правильность вычислений.</w:t>
      </w:r>
    </w:p>
    <w:p w:rsidR="00B10F85" w:rsidRPr="00B10F85" w:rsidRDefault="00B10F85" w:rsidP="00B10F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lastRenderedPageBreak/>
        <w:t>Оценка достижения планируемых результатов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ведётся на </w:t>
      </w:r>
      <w:proofErr w:type="spellStart"/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безотметочной</w:t>
      </w:r>
      <w:proofErr w:type="spellEnd"/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основе.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занятий используются следующие показатели: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степень помощи, которую оказывает учитель учащимся при выполнении заданий;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показателем эффективности занятий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качества успеваемости по русскому языку</w:t>
      </w:r>
      <w:r w:rsidR="003B0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3B0F84"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математике</w:t>
      </w:r>
      <w:r w:rsidR="003B0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6714" w:rsidRPr="00626714" w:rsidRDefault="00626714" w:rsidP="006973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</w:pPr>
      <w:r w:rsidRPr="00626714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Тематическое планирование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980"/>
        <w:gridCol w:w="3544"/>
      </w:tblGrid>
      <w:tr w:rsidR="007A52FC" w:rsidRPr="00626714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блока</w:t>
            </w:r>
          </w:p>
        </w:tc>
        <w:tc>
          <w:tcPr>
            <w:tcW w:w="3544" w:type="dxa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A52FC" w:rsidRPr="00626714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626714" w:rsidRDefault="007A52F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E12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познаю русский язык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:rsidR="007A52FC" w:rsidRPr="00626714" w:rsidRDefault="00695DE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7A52FC" w:rsidRPr="00626714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626714" w:rsidRDefault="007A52F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1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познаю математику</w:t>
            </w:r>
            <w:r w:rsidRPr="00626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69733D" w:rsidRDefault="0069733D">
      <w:pPr>
        <w:rPr>
          <w:rFonts w:ascii="Times New Roman" w:hAnsi="Times New Roman" w:cs="Times New Roman"/>
          <w:sz w:val="24"/>
          <w:szCs w:val="24"/>
        </w:rPr>
      </w:pP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CD166E" w:rsidRPr="00CD166E" w:rsidRDefault="00CD166E" w:rsidP="00CD166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И. </w:t>
      </w:r>
      <w:r w:rsidR="00695D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Моро, М.А. </w:t>
      </w:r>
      <w:proofErr w:type="spellStart"/>
      <w:r w:rsidR="00695D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Бантова</w:t>
      </w:r>
      <w:proofErr w:type="spellEnd"/>
      <w:r w:rsidR="00695D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1</w:t>
      </w:r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класс, в 2 частях</w:t>
      </w:r>
      <w:bookmarkStart w:id="2" w:name="_Hlk73878374"/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Просвещение</w:t>
      </w:r>
      <w:bookmarkEnd w:id="2"/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2019, 2020, 2021, 2022 гг.</w:t>
      </w:r>
    </w:p>
    <w:p w:rsidR="00CD166E" w:rsidRPr="008C66DE" w:rsidRDefault="009B095F" w:rsidP="009B095F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cs="Arial"/>
        </w:rPr>
      </w:pPr>
      <w:proofErr w:type="spellStart"/>
      <w:r w:rsidRPr="008C66DE">
        <w:rPr>
          <w:color w:val="000000"/>
        </w:rPr>
        <w:t>Канакина</w:t>
      </w:r>
      <w:proofErr w:type="spellEnd"/>
      <w:r w:rsidRPr="008C66DE">
        <w:rPr>
          <w:color w:val="000000"/>
        </w:rPr>
        <w:t xml:space="preserve"> В.</w:t>
      </w:r>
      <w:r w:rsidR="00695DED">
        <w:rPr>
          <w:color w:val="000000"/>
        </w:rPr>
        <w:t>П., Горецкий В.Г. Русский язык 1</w:t>
      </w:r>
      <w:r w:rsidRPr="008C66DE">
        <w:rPr>
          <w:color w:val="000000"/>
        </w:rPr>
        <w:t xml:space="preserve"> класс в 2-х частях: учебник для общеобразовательных учреждений. – М.: Просвещение, 2019, 2020, 2021, 2022г г.</w:t>
      </w:r>
    </w:p>
    <w:p w:rsidR="00085471" w:rsidRPr="00085471" w:rsidRDefault="00085471" w:rsidP="00944C94">
      <w:pPr>
        <w:autoSpaceDE w:val="0"/>
        <w:autoSpaceDN w:val="0"/>
        <w:spacing w:after="0" w:line="240" w:lineRule="auto"/>
        <w:ind w:left="7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 w:right="43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РЭШ https://resh.edu.ru/ 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 w:right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Учебное оборудование 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 материал, счётный материал, геометрический материал.</w:t>
      </w:r>
    </w:p>
    <w:p w:rsidR="00085471" w:rsidRPr="00085471" w:rsidRDefault="00085471" w:rsidP="0008547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 для проведения практических работ:</w:t>
      </w:r>
    </w:p>
    <w:p w:rsidR="00085471" w:rsidRPr="00085471" w:rsidRDefault="00085471" w:rsidP="0008547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8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оска/экран, проектор.</w:t>
      </w:r>
    </w:p>
    <w:p w:rsidR="00085471" w:rsidRDefault="00085471">
      <w:pPr>
        <w:rPr>
          <w:rFonts w:ascii="Times New Roman" w:hAnsi="Times New Roman" w:cs="Times New Roman"/>
          <w:sz w:val="24"/>
          <w:szCs w:val="24"/>
        </w:rPr>
      </w:pPr>
    </w:p>
    <w:p w:rsidR="0069733D" w:rsidRDefault="00085471" w:rsidP="001251C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9733D" w:rsidRPr="00697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</w:t>
      </w:r>
      <w:r w:rsidR="00125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9733D" w:rsidRPr="0069733D" w:rsidRDefault="0069733D" w:rsidP="0069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9" w:type="dxa"/>
        <w:tblInd w:w="-431" w:type="dxa"/>
        <w:tblLook w:val="04A0" w:firstRow="1" w:lastRow="0" w:firstColumn="1" w:lastColumn="0" w:noHBand="0" w:noVBand="1"/>
      </w:tblPr>
      <w:tblGrid>
        <w:gridCol w:w="710"/>
        <w:gridCol w:w="6804"/>
        <w:gridCol w:w="1276"/>
        <w:gridCol w:w="1309"/>
      </w:tblGrid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п. 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2F1821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Пространственные и временные представления</w:t>
            </w:r>
            <w:r w:rsidR="0020191A"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Подготовка к изучению чисел.</w:t>
            </w:r>
            <w:r w:rsidR="0020191A" w:rsidRPr="009B6A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 слова и предложения. Линии сложной конфигурации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20191A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Числа 1, 2,3. Знаки «+»,«-»,«=». </w:t>
            </w:r>
            <w:r w:rsidRPr="009B6A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 и состав чисел 4,5.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Письмо слов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(А, О, И, ы, У)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20191A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Ломаная линия. Звено ломаной. Знаки «&gt;»,«&lt;»,«=». Многоугольники. Числа 6, 7.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Письмо слов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(Н, С, К, Т, 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20191A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Числа 8, 9. Числа от 1 до 10. (Закрепление).  Сантиметр – единица измерения длины.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Письмо слов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(Р, В, Е, П)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20191A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Закрепление знаний по теме «Числа от 1 до 10 и число 0». Название компонентов и результата действия при сложении.</w:t>
            </w:r>
            <w:r w:rsidRPr="009B6AF0">
              <w:rPr>
                <w:rFonts w:ascii="Times New Roman" w:hAnsi="Times New Roman" w:cs="Times New Roman"/>
              </w:rPr>
              <w:t xml:space="preserve"> </w:t>
            </w: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Задача.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Письмо слов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(М, З, С, Б, П, Д).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0C2012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Таблицы сложения и вычитания с числом 2. Закрепление изученного материала «Составные части задачи».</w:t>
            </w:r>
            <w:r w:rsidRPr="009B6AF0">
              <w:rPr>
                <w:rFonts w:ascii="Times New Roman" w:hAnsi="Times New Roman" w:cs="Times New Roman"/>
              </w:rPr>
              <w:t xml:space="preserve"> </w:t>
            </w: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отрезков</w:t>
            </w:r>
            <w:r w:rsidRPr="009B6A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Письмо слов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(Т, Я, Г, К, Ч).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0C2012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Присчитывание и отсчитывание по 3. Решение текстовых задач. Повторение пройденного по теме «Сложение и вычитание с числами 1,2,3. Задача»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сочетания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жи</w:t>
            </w:r>
            <w:proofErr w:type="spellEnd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ши, </w:t>
            </w:r>
            <w:proofErr w:type="spellStart"/>
            <w:proofErr w:type="gram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</w:t>
            </w:r>
            <w:proofErr w:type="spellEnd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-чу</w:t>
            </w:r>
            <w:proofErr w:type="gramEnd"/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425B5F"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Письмо слов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(Ш, Ж).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0C2012" w:rsidP="009B6AF0">
            <w:pPr>
              <w:jc w:val="both"/>
              <w:rPr>
                <w:rFonts w:ascii="Times New Roman" w:hAnsi="Times New Roman" w:cs="Times New Roman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изученного материала. Прибавить и вычесть 1, 2, 3, 4. Решение текстовых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425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Закрепление написания слов и предложений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(Ё, Й, Х).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0C2012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изученного по теме «Состав чисел в пределах 10».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0C201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Закрепление написания слов и предложений с изученными буквами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(Ю, Ц, Э,Щ,Ф).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9B6AF0" w:rsidTr="000C201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0C2012" w:rsidP="009B6AF0">
            <w:pPr>
              <w:jc w:val="both"/>
              <w:rPr>
                <w:rFonts w:ascii="Times New Roman" w:hAnsi="Times New Roman" w:cs="Times New Roman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Вычитание из чисел 8, 9.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9B6AF0" w:rsidRDefault="0069733D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141B4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AF0" w:rsidRPr="009B6AF0" w:rsidRDefault="009B6AF0" w:rsidP="009B6AF0">
            <w:pPr>
              <w:autoSpaceDE w:val="0"/>
              <w:autoSpaceDN w:val="0"/>
              <w:spacing w:before="100" w:line="262" w:lineRule="auto"/>
              <w:ind w:right="144"/>
              <w:jc w:val="both"/>
              <w:rPr>
                <w:rFonts w:ascii="Times New Roman" w:hAnsi="Times New Roman" w:cs="Times New Roman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жи</w:t>
            </w:r>
            <w:proofErr w:type="spellEnd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ши,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</w:t>
            </w:r>
            <w:proofErr w:type="spellEnd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ща, чу 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щу</w:t>
            </w:r>
            <w:proofErr w:type="spellEnd"/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Единицы массы. Запись и чтение чисел второго десятка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по выработке каллиграфически правильного письма. Письмо слов с сочетаниями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чк</w:t>
            </w:r>
            <w:proofErr w:type="spellEnd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чн</w:t>
            </w:r>
            <w:proofErr w:type="spellEnd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чт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autoSpaceDE w:val="0"/>
              <w:autoSpaceDN w:val="0"/>
              <w:spacing w:before="100" w:after="0" w:line="271" w:lineRule="auto"/>
              <w:ind w:left="72" w:right="288"/>
              <w:jc w:val="both"/>
              <w:rPr>
                <w:rFonts w:ascii="Times New Roman" w:hAnsi="Times New Roman" w:cs="Times New Roman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изученного по теме «Числа от 1 до 20. Нумерация». Ознакомление с задачей в два действия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речь. Её значение в жизни людей. Язык и речь. Установление связи слов в предложении при помощи смысловых вопросов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jc w:val="both"/>
              <w:rPr>
                <w:rFonts w:ascii="Times New Roman" w:hAnsi="Times New Roman" w:cs="Times New Roman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Прием сложения однозначных чисел с переходом через </w:t>
            </w: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десяток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Слова, отвечающие на вопросы "кто?", "что?", "какой?", "какая?", "какое?", "какие?", "что делать?", "что сделать?"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Нумерация чисел второго десятка и решение задач».</w:t>
            </w:r>
            <w:r w:rsidRPr="009B6AF0">
              <w:rPr>
                <w:rFonts w:ascii="Times New Roman" w:hAnsi="Times New Roman" w:cs="Times New Roman"/>
              </w:rPr>
              <w:t xml:space="preserve"> </w:t>
            </w: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Закрепление изученного по теме «Табличные случаи сложения»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425B5F">
        <w:trPr>
          <w:trHeight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AF0" w:rsidRPr="009B6AF0" w:rsidRDefault="009B6AF0" w:rsidP="00425B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 и слог. Деление слова на слоги. Ударение в слове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Закрепление знаний по теме «Табличное сложение и вычитание чисел»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Написание непроверяемой буквы безударного гласного звука в словах.</w:t>
            </w:r>
            <w:r w:rsidRPr="009B6AF0">
              <w:rPr>
                <w:rFonts w:ascii="Times New Roman" w:hAnsi="Times New Roman" w:cs="Times New Roman"/>
              </w:rPr>
              <w:t xml:space="preserve"> </w:t>
            </w: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орфографическим словарём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изученного по теме «Сложение и вычитание в пределах 10», «Величины», «Решение текстовых задач».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е, ё, ю, я в слове. Их функция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F0" w:rsidRPr="009B6AF0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B6A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изученного по теме «Геометрические фигуры»</w:t>
            </w:r>
            <w:r w:rsidR="00425B5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AF0" w:rsidRPr="009B6AF0" w:rsidRDefault="009B6AF0" w:rsidP="009B6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26714" w:rsidRPr="009B6AF0" w:rsidRDefault="00626714" w:rsidP="009B6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714" w:rsidRPr="009B6AF0" w:rsidSect="00CE7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3627EA5"/>
    <w:multiLevelType w:val="hybridMultilevel"/>
    <w:tmpl w:val="A9DCD32C"/>
    <w:lvl w:ilvl="0" w:tplc="C728E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CC6"/>
    <w:rsid w:val="00001F3E"/>
    <w:rsid w:val="0001563F"/>
    <w:rsid w:val="0004594D"/>
    <w:rsid w:val="000827A2"/>
    <w:rsid w:val="00085471"/>
    <w:rsid w:val="000A0A1A"/>
    <w:rsid w:val="000B2989"/>
    <w:rsid w:val="000C2012"/>
    <w:rsid w:val="001251CD"/>
    <w:rsid w:val="001C336C"/>
    <w:rsid w:val="001D523E"/>
    <w:rsid w:val="0020191A"/>
    <w:rsid w:val="002361AA"/>
    <w:rsid w:val="00242B7B"/>
    <w:rsid w:val="00257477"/>
    <w:rsid w:val="002A3DE4"/>
    <w:rsid w:val="002C1439"/>
    <w:rsid w:val="002F1821"/>
    <w:rsid w:val="002F3784"/>
    <w:rsid w:val="00351452"/>
    <w:rsid w:val="00357596"/>
    <w:rsid w:val="0037487A"/>
    <w:rsid w:val="0039102B"/>
    <w:rsid w:val="00397469"/>
    <w:rsid w:val="00397C8D"/>
    <w:rsid w:val="003B0F84"/>
    <w:rsid w:val="003C7253"/>
    <w:rsid w:val="0042102F"/>
    <w:rsid w:val="00425B5F"/>
    <w:rsid w:val="004443E4"/>
    <w:rsid w:val="00452319"/>
    <w:rsid w:val="004543C6"/>
    <w:rsid w:val="00487135"/>
    <w:rsid w:val="004B3CC6"/>
    <w:rsid w:val="00570CDB"/>
    <w:rsid w:val="00573EC6"/>
    <w:rsid w:val="005A1E1F"/>
    <w:rsid w:val="005A30EB"/>
    <w:rsid w:val="005B1DE8"/>
    <w:rsid w:val="005C31A3"/>
    <w:rsid w:val="00600321"/>
    <w:rsid w:val="0061048D"/>
    <w:rsid w:val="00626714"/>
    <w:rsid w:val="006557B4"/>
    <w:rsid w:val="00657273"/>
    <w:rsid w:val="00695DED"/>
    <w:rsid w:val="0069733D"/>
    <w:rsid w:val="007107C4"/>
    <w:rsid w:val="007113D5"/>
    <w:rsid w:val="00744C32"/>
    <w:rsid w:val="007548A5"/>
    <w:rsid w:val="007911EA"/>
    <w:rsid w:val="00796050"/>
    <w:rsid w:val="007A52FC"/>
    <w:rsid w:val="007E043A"/>
    <w:rsid w:val="007F0999"/>
    <w:rsid w:val="00834FC1"/>
    <w:rsid w:val="00891D5B"/>
    <w:rsid w:val="008A0254"/>
    <w:rsid w:val="008C66DE"/>
    <w:rsid w:val="00915ECD"/>
    <w:rsid w:val="00944C94"/>
    <w:rsid w:val="009A236A"/>
    <w:rsid w:val="009B095F"/>
    <w:rsid w:val="009B6AF0"/>
    <w:rsid w:val="00A10C2C"/>
    <w:rsid w:val="00A45D32"/>
    <w:rsid w:val="00A651FB"/>
    <w:rsid w:val="00A926FB"/>
    <w:rsid w:val="00AA1370"/>
    <w:rsid w:val="00B10F85"/>
    <w:rsid w:val="00B56C5E"/>
    <w:rsid w:val="00B626AD"/>
    <w:rsid w:val="00B75199"/>
    <w:rsid w:val="00BB7B7F"/>
    <w:rsid w:val="00BF17DE"/>
    <w:rsid w:val="00C119AA"/>
    <w:rsid w:val="00C400C4"/>
    <w:rsid w:val="00CC6F54"/>
    <w:rsid w:val="00CD166E"/>
    <w:rsid w:val="00CD339B"/>
    <w:rsid w:val="00CE46D3"/>
    <w:rsid w:val="00CE7A12"/>
    <w:rsid w:val="00CE7D04"/>
    <w:rsid w:val="00CE7D49"/>
    <w:rsid w:val="00CF01C4"/>
    <w:rsid w:val="00DC2C2A"/>
    <w:rsid w:val="00DC3E70"/>
    <w:rsid w:val="00E00447"/>
    <w:rsid w:val="00E06093"/>
    <w:rsid w:val="00E129A6"/>
    <w:rsid w:val="00E22B54"/>
    <w:rsid w:val="00E33361"/>
    <w:rsid w:val="00E34B2E"/>
    <w:rsid w:val="00E54FE3"/>
    <w:rsid w:val="00E61370"/>
    <w:rsid w:val="00E6661A"/>
    <w:rsid w:val="00EA67CF"/>
    <w:rsid w:val="00F16EAA"/>
    <w:rsid w:val="00F578A2"/>
    <w:rsid w:val="00F72804"/>
    <w:rsid w:val="00FC71C8"/>
    <w:rsid w:val="00FD51DC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E88"/>
  <w15:docId w15:val="{C8688998-9310-488E-9B83-10FEFE0D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E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5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Шевцова Анжелика Васильевна</cp:lastModifiedBy>
  <cp:revision>18</cp:revision>
  <cp:lastPrinted>2022-10-28T10:29:00Z</cp:lastPrinted>
  <dcterms:created xsi:type="dcterms:W3CDTF">2022-09-22T15:55:00Z</dcterms:created>
  <dcterms:modified xsi:type="dcterms:W3CDTF">2024-09-24T12:01:00Z</dcterms:modified>
</cp:coreProperties>
</file>